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B52B" w14:textId="77777777" w:rsidR="00686190" w:rsidRDefault="00686190" w:rsidP="00686190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Upreti Manish INPU &lt;</w:t>
      </w:r>
      <w:hyperlink r:id="rId5" w:history="1">
        <w:r>
          <w:rPr>
            <w:rStyle w:val="Hyperlink"/>
            <w:lang w:val="en-US"/>
          </w:rPr>
          <w:t>Manish.Upreti@syngenta.com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31 January 2023 19:29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hyperlink r:id="rId6" w:history="1">
        <w:r>
          <w:rPr>
            <w:rStyle w:val="Hyperlink"/>
            <w:lang w:val="en-US"/>
          </w:rPr>
          <w:t>prasenjit@market-xcel.com</w:t>
        </w:r>
      </w:hyperlink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'Chandana Banerji' &lt;</w:t>
      </w:r>
      <w:hyperlink r:id="rId7" w:history="1">
        <w:r>
          <w:rPr>
            <w:rStyle w:val="Hyperlink"/>
            <w:lang w:val="en-US"/>
          </w:rPr>
          <w:t>chandana.banerji@market-xcel.com</w:t>
        </w:r>
      </w:hyperlink>
      <w:r>
        <w:rPr>
          <w:lang w:val="en-US"/>
        </w:rPr>
        <w:t xml:space="preserve">&gt;; </w:t>
      </w:r>
      <w:proofErr w:type="spellStart"/>
      <w:r>
        <w:rPr>
          <w:lang w:val="en-US"/>
        </w:rPr>
        <w:t>Sangodkar</w:t>
      </w:r>
      <w:proofErr w:type="spellEnd"/>
      <w:r>
        <w:rPr>
          <w:lang w:val="en-US"/>
        </w:rPr>
        <w:t xml:space="preserve"> Anuja Nilesh INPU &lt;</w:t>
      </w:r>
      <w:hyperlink r:id="rId8" w:history="1">
        <w:r>
          <w:rPr>
            <w:rStyle w:val="Hyperlink"/>
            <w:lang w:val="en-US"/>
          </w:rPr>
          <w:t>anuja.sangodkar@syngenta.com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Hot pepper grower perceptions</w:t>
      </w:r>
    </w:p>
    <w:p w14:paraId="15C211C8" w14:textId="77777777" w:rsidR="00686190" w:rsidRDefault="00686190" w:rsidP="00686190"/>
    <w:p w14:paraId="5130F35B" w14:textId="77777777" w:rsidR="00686190" w:rsidRDefault="00686190" w:rsidP="00686190">
      <w:pPr>
        <w:shd w:val="clear" w:color="auto" w:fill="FFFFFF"/>
        <w:rPr>
          <w:color w:val="212121"/>
        </w:rPr>
      </w:pPr>
      <w:r>
        <w:rPr>
          <w:color w:val="212121"/>
        </w:rPr>
        <w:t xml:space="preserve">We are going with </w:t>
      </w:r>
      <w:proofErr w:type="gramStart"/>
      <w:r>
        <w:rPr>
          <w:color w:val="212121"/>
        </w:rPr>
        <w:t>full service</w:t>
      </w:r>
      <w:proofErr w:type="gramEnd"/>
      <w:r>
        <w:rPr>
          <w:color w:val="212121"/>
        </w:rPr>
        <w:t xml:space="preserve"> Prasenjit. </w:t>
      </w:r>
    </w:p>
    <w:p w14:paraId="5DF4D1C2" w14:textId="77777777" w:rsidR="00686190" w:rsidRDefault="00686190" w:rsidP="00686190">
      <w:pPr>
        <w:shd w:val="clear" w:color="auto" w:fill="FFFFFF"/>
        <w:rPr>
          <w:color w:val="212121"/>
        </w:rPr>
      </w:pPr>
    </w:p>
    <w:p w14:paraId="141FE84E" w14:textId="77777777" w:rsidR="00686190" w:rsidRDefault="00686190" w:rsidP="00686190">
      <w:pPr>
        <w:shd w:val="clear" w:color="auto" w:fill="FFFFFF"/>
        <w:rPr>
          <w:color w:val="212121"/>
        </w:rPr>
      </w:pPr>
      <w:r>
        <w:rPr>
          <w:color w:val="212121"/>
        </w:rPr>
        <w:t>Thanks</w:t>
      </w:r>
    </w:p>
    <w:p w14:paraId="271FB03C" w14:textId="77777777" w:rsidR="00686190" w:rsidRDefault="00686190" w:rsidP="00686190">
      <w:pPr>
        <w:shd w:val="clear" w:color="auto" w:fill="FFFFFF"/>
        <w:rPr>
          <w:color w:val="212121"/>
        </w:rPr>
      </w:pPr>
      <w:r>
        <w:rPr>
          <w:color w:val="212121"/>
        </w:rPr>
        <w:t>Manish </w:t>
      </w:r>
    </w:p>
    <w:p w14:paraId="05B8B49C" w14:textId="77777777" w:rsidR="00686190" w:rsidRDefault="00686190" w:rsidP="00686190"/>
    <w:p w14:paraId="19F56ABD" w14:textId="77777777" w:rsidR="00686190" w:rsidRDefault="00686190" w:rsidP="00686190">
      <w:r>
        <w:t xml:space="preserve">Get </w:t>
      </w:r>
      <w:hyperlink r:id="rId9" w:history="1">
        <w:r>
          <w:rPr>
            <w:rStyle w:val="Hyperlink"/>
          </w:rPr>
          <w:t>Outlook for Android</w:t>
        </w:r>
      </w:hyperlink>
    </w:p>
    <w:p w14:paraId="770C929F" w14:textId="77777777" w:rsidR="00686190" w:rsidRDefault="00686190" w:rsidP="00686190">
      <w:pPr>
        <w:jc w:val="center"/>
        <w:rPr>
          <w:rFonts w:eastAsia="Times New Roman"/>
        </w:rPr>
      </w:pPr>
      <w:r>
        <w:rPr>
          <w:rFonts w:eastAsia="Times New Roman"/>
        </w:rPr>
        <w:pict w14:anchorId="3C2C7FEC">
          <v:rect id="_x0000_i1025" style="width:458.65pt;height:.75pt" o:hrpct="980" o:hralign="center" o:hrstd="t" o:hr="t" fillcolor="#a0a0a0" stroked="f"/>
        </w:pict>
      </w:r>
    </w:p>
    <w:p w14:paraId="3861E648" w14:textId="77777777" w:rsidR="00686190" w:rsidRDefault="00686190" w:rsidP="00686190">
      <w:pPr>
        <w:outlineLvl w:val="0"/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Prasenjit </w:t>
      </w:r>
      <w:proofErr w:type="spellStart"/>
      <w:r>
        <w:rPr>
          <w:color w:val="000000"/>
        </w:rPr>
        <w:t>Saha</w:t>
      </w:r>
      <w:proofErr w:type="spellEnd"/>
      <w:r>
        <w:rPr>
          <w:color w:val="000000"/>
        </w:rPr>
        <w:t xml:space="preserve"> &lt;</w:t>
      </w:r>
      <w:hyperlink r:id="rId10" w:history="1">
        <w:r>
          <w:rPr>
            <w:rStyle w:val="Hyperlink"/>
          </w:rPr>
          <w:t>prasenjit@market-xcel.com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Tuesday, January 31, 2023 7:25:43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Upreti Manish INPU &lt;</w:t>
      </w:r>
      <w:hyperlink r:id="rId11" w:history="1">
        <w:r>
          <w:rPr>
            <w:rStyle w:val="Hyperlink"/>
          </w:rPr>
          <w:t>Manish.Upreti@syngenta.com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'Chandana Banerji' &lt;</w:t>
      </w:r>
      <w:hyperlink r:id="rId12" w:history="1">
        <w:r>
          <w:rPr>
            <w:rStyle w:val="Hyperlink"/>
          </w:rPr>
          <w:t>chandana.banerji@market-xcel.com</w:t>
        </w:r>
      </w:hyperlink>
      <w:r>
        <w:rPr>
          <w:color w:val="000000"/>
        </w:rPr>
        <w:t xml:space="preserve">&gt;; </w:t>
      </w:r>
      <w:proofErr w:type="spellStart"/>
      <w:r>
        <w:rPr>
          <w:color w:val="000000"/>
        </w:rPr>
        <w:t>Sangodkar</w:t>
      </w:r>
      <w:proofErr w:type="spellEnd"/>
      <w:r>
        <w:rPr>
          <w:color w:val="000000"/>
        </w:rPr>
        <w:t xml:space="preserve"> Anuja Nilesh INPU &lt;</w:t>
      </w:r>
      <w:hyperlink r:id="rId13" w:history="1">
        <w:r>
          <w:rPr>
            <w:rStyle w:val="Hyperlink"/>
          </w:rPr>
          <w:t>anuja.sangodkar@syngenta.com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RE: Hot pepper grower perceptions</w:t>
      </w:r>
      <w:r>
        <w:t xml:space="preserve"> </w:t>
      </w:r>
    </w:p>
    <w:p w14:paraId="1ECC3033" w14:textId="77777777" w:rsidR="00686190" w:rsidRDefault="00686190" w:rsidP="00686190">
      <w:r>
        <w:t> </w:t>
      </w:r>
    </w:p>
    <w:tbl>
      <w:tblPr>
        <w:tblW w:w="0" w:type="auto"/>
        <w:shd w:val="clear" w:color="auto" w:fill="EB82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686190" w14:paraId="36B823B7" w14:textId="77777777" w:rsidTr="0068619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82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1D86A" w14:textId="77777777" w:rsidR="00686190" w:rsidRDefault="00686190">
            <w:r>
              <w:rPr>
                <w:b/>
                <w:bCs/>
                <w:color w:val="FFFFFF"/>
                <w:sz w:val="20"/>
                <w:szCs w:val="20"/>
                <w:shd w:val="clear" w:color="auto" w:fill="EB8200"/>
              </w:rPr>
              <w:t>CAUTION:</w:t>
            </w:r>
            <w:r>
              <w:rPr>
                <w:color w:val="FFFFFF"/>
                <w:sz w:val="20"/>
                <w:szCs w:val="20"/>
                <w:shd w:val="clear" w:color="auto" w:fill="EB8200"/>
              </w:rPr>
              <w:t xml:space="preserve"> This email originated from outside of the organization. Do not click links or open attachments unless you recognize the sender and know the content is safe.</w:t>
            </w:r>
          </w:p>
        </w:tc>
      </w:tr>
    </w:tbl>
    <w:p w14:paraId="513EE8B7" w14:textId="77777777" w:rsidR="00686190" w:rsidRDefault="00686190" w:rsidP="00686190"/>
    <w:p w14:paraId="75728806" w14:textId="77777777" w:rsidR="00686190" w:rsidRDefault="00686190" w:rsidP="00686190">
      <w:pPr>
        <w:jc w:val="center"/>
        <w:rPr>
          <w:rFonts w:eastAsia="Times New Roman"/>
        </w:rPr>
      </w:pPr>
      <w:r>
        <w:rPr>
          <w:rFonts w:eastAsia="Times New Roman"/>
        </w:rPr>
        <w:pict w14:anchorId="1234509D">
          <v:rect id="_x0000_i1026" style="width:468pt;height:.75pt" o:hralign="center" o:hrstd="t" o:hr="t" fillcolor="#a0a0a0" stroked="f"/>
        </w:pict>
      </w:r>
    </w:p>
    <w:p w14:paraId="45D93C53" w14:textId="77777777" w:rsidR="00686190" w:rsidRDefault="00686190" w:rsidP="00686190">
      <w:pPr>
        <w:pStyle w:val="xmsonormal"/>
      </w:pPr>
      <w:r>
        <w:t>Hi Manish,</w:t>
      </w:r>
    </w:p>
    <w:p w14:paraId="39EC1697" w14:textId="77777777" w:rsidR="00686190" w:rsidRDefault="00686190" w:rsidP="00686190">
      <w:pPr>
        <w:pStyle w:val="xmsonormal"/>
      </w:pPr>
      <w:r>
        <w:t> </w:t>
      </w:r>
    </w:p>
    <w:p w14:paraId="312B81E9" w14:textId="77777777" w:rsidR="00686190" w:rsidRDefault="00686190" w:rsidP="00686190">
      <w:pPr>
        <w:pStyle w:val="xmsonormal"/>
      </w:pPr>
      <w:r>
        <w:t>Thanks for the go-ahead on the study.</w:t>
      </w:r>
    </w:p>
    <w:p w14:paraId="6D23A66D" w14:textId="77777777" w:rsidR="00686190" w:rsidRDefault="00686190" w:rsidP="00686190">
      <w:pPr>
        <w:pStyle w:val="xmsonormal"/>
      </w:pPr>
      <w:r>
        <w:t> </w:t>
      </w:r>
    </w:p>
    <w:p w14:paraId="0BB49B30" w14:textId="77777777" w:rsidR="00686190" w:rsidRDefault="00686190" w:rsidP="00686190">
      <w:pPr>
        <w:pStyle w:val="xmsonormal"/>
      </w:pPr>
      <w:r>
        <w:t>We have provided 2 options –</w:t>
      </w:r>
    </w:p>
    <w:p w14:paraId="2AB23005" w14:textId="77777777" w:rsidR="00686190" w:rsidRDefault="00686190" w:rsidP="00686190">
      <w:pPr>
        <w:pStyle w:val="xmsonormal"/>
      </w:pPr>
      <w:r>
        <w:t> </w:t>
      </w:r>
    </w:p>
    <w:p w14:paraId="10E8F068" w14:textId="77777777" w:rsidR="00686190" w:rsidRDefault="00686190" w:rsidP="00686190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CATI intervention with farmers with only data sharing in excel format – </w:t>
      </w:r>
      <w:r>
        <w:rPr>
          <w:rFonts w:eastAsia="Times New Roman"/>
          <w:b/>
          <w:bCs/>
        </w:rPr>
        <w:t>INR 90,000</w:t>
      </w:r>
      <w:r>
        <w:rPr>
          <w:rFonts w:eastAsia="Times New Roman"/>
        </w:rPr>
        <w:t xml:space="preserve"> + </w:t>
      </w:r>
      <w:proofErr w:type="gramStart"/>
      <w:r>
        <w:rPr>
          <w:rFonts w:eastAsia="Times New Roman"/>
        </w:rPr>
        <w:t>GST</w:t>
      </w:r>
      <w:proofErr w:type="gramEnd"/>
    </w:p>
    <w:p w14:paraId="535B8F49" w14:textId="77777777" w:rsidR="00686190" w:rsidRDefault="00686190" w:rsidP="00686190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CATI intervention with farmers with the full-fledged report in ppt format – </w:t>
      </w:r>
      <w:r>
        <w:rPr>
          <w:rFonts w:eastAsia="Times New Roman"/>
          <w:b/>
          <w:bCs/>
        </w:rPr>
        <w:t>INR 1,30,000</w:t>
      </w:r>
      <w:r>
        <w:rPr>
          <w:rFonts w:eastAsia="Times New Roman"/>
        </w:rPr>
        <w:t xml:space="preserve"> + GST</w:t>
      </w:r>
    </w:p>
    <w:p w14:paraId="7A94C4A0" w14:textId="77777777" w:rsidR="00686190" w:rsidRDefault="00686190" w:rsidP="00686190">
      <w:pPr>
        <w:pStyle w:val="xmsonormal"/>
      </w:pPr>
      <w:r>
        <w:t> </w:t>
      </w:r>
    </w:p>
    <w:p w14:paraId="3848178D" w14:textId="77777777" w:rsidR="00686190" w:rsidRDefault="00686190" w:rsidP="00686190">
      <w:pPr>
        <w:pStyle w:val="xmsonormal"/>
      </w:pPr>
      <w:r>
        <w:t>Kindly let us know which options we are going forward with.</w:t>
      </w:r>
    </w:p>
    <w:p w14:paraId="40BC4594" w14:textId="77777777" w:rsidR="00686190" w:rsidRDefault="00686190" w:rsidP="00686190">
      <w:pPr>
        <w:pStyle w:val="xmsonormal"/>
      </w:pPr>
      <w:r>
        <w:t> </w:t>
      </w:r>
    </w:p>
    <w:p w14:paraId="11C611F0" w14:textId="401CD2DB" w:rsidR="00686190" w:rsidRDefault="00686190" w:rsidP="00686190">
      <w:pPr>
        <w:pStyle w:val="xmsonormal"/>
        <w:shd w:val="clear" w:color="auto" w:fill="FFFFFF"/>
      </w:pPr>
      <w:r>
        <w:rPr>
          <w:noProof/>
          <w:color w:val="000000"/>
        </w:rPr>
        <w:drawing>
          <wp:inline distT="0" distB="0" distL="0" distR="0" wp14:anchorId="7C0547BC" wp14:editId="0DA9A49D">
            <wp:extent cx="1000125" cy="1019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19DFA0B" wp14:editId="2C871B97">
            <wp:extent cx="923925" cy="962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48E76D9" wp14:editId="563235C4">
            <wp:extent cx="100012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8725099" wp14:editId="7F64BC48">
            <wp:extent cx="92392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48B01C1" wp14:editId="1CF33E76">
            <wp:extent cx="100012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08080"/>
          <w:sz w:val="18"/>
          <w:szCs w:val="18"/>
        </w:rPr>
        <w:t>Thanks &amp; Regards</w:t>
      </w:r>
    </w:p>
    <w:p w14:paraId="76AAEF7D" w14:textId="77777777" w:rsidR="00686190" w:rsidRDefault="00686190" w:rsidP="00686190">
      <w:pPr>
        <w:shd w:val="clear" w:color="auto" w:fill="FFFFFF"/>
        <w:jc w:val="center"/>
        <w:rPr>
          <w:rFonts w:ascii="Arial" w:eastAsia="Times New Roman" w:hAnsi="Arial" w:cs="Arial"/>
          <w:color w:val="1F497D"/>
          <w:sz w:val="18"/>
          <w:szCs w:val="18"/>
        </w:rPr>
      </w:pPr>
      <w:r>
        <w:rPr>
          <w:rFonts w:ascii="Arial" w:eastAsia="Times New Roman" w:hAnsi="Arial" w:cs="Arial"/>
          <w:color w:val="1F497D"/>
          <w:sz w:val="18"/>
          <w:szCs w:val="18"/>
        </w:rPr>
        <w:pict w14:anchorId="73CF32D6">
          <v:rect id="_x0000_i1033" style="width:468pt;height:.75pt" o:hralign="center" o:hrstd="t" o:hr="t" fillcolor="#a0a0a0" stroked="f"/>
        </w:pict>
      </w:r>
    </w:p>
    <w:p w14:paraId="16B27D4F" w14:textId="77777777" w:rsidR="00686190" w:rsidRDefault="00686190" w:rsidP="00686190">
      <w:pPr>
        <w:pStyle w:val="xmsonormal"/>
        <w:shd w:val="clear" w:color="auto" w:fill="FFFFFF"/>
      </w:pPr>
      <w:r>
        <w:rPr>
          <w:rFonts w:ascii="Arial" w:hAnsi="Arial" w:cs="Arial"/>
          <w:b/>
          <w:bCs/>
          <w:color w:val="808080"/>
          <w:sz w:val="18"/>
          <w:szCs w:val="18"/>
        </w:rPr>
        <w:t xml:space="preserve">Prasenjit </w:t>
      </w:r>
      <w:proofErr w:type="spellStart"/>
      <w:r>
        <w:rPr>
          <w:rFonts w:ascii="Arial" w:hAnsi="Arial" w:cs="Arial"/>
          <w:b/>
          <w:bCs/>
          <w:color w:val="808080"/>
          <w:sz w:val="18"/>
          <w:szCs w:val="18"/>
        </w:rPr>
        <w:t>Saha</w:t>
      </w:r>
      <w:proofErr w:type="spellEnd"/>
    </w:p>
    <w:p w14:paraId="587DEC95" w14:textId="77777777" w:rsidR="00686190" w:rsidRDefault="00686190" w:rsidP="00686190">
      <w:pPr>
        <w:pStyle w:val="xmsonormal"/>
        <w:shd w:val="clear" w:color="auto" w:fill="FFFFFF"/>
      </w:pPr>
      <w:r>
        <w:rPr>
          <w:rFonts w:ascii="Arial" w:hAnsi="Arial" w:cs="Arial"/>
          <w:color w:val="808080"/>
          <w:sz w:val="18"/>
          <w:szCs w:val="18"/>
        </w:rPr>
        <w:t>Project Director</w:t>
      </w:r>
    </w:p>
    <w:p w14:paraId="71E9E266" w14:textId="77777777" w:rsidR="00686190" w:rsidRDefault="00686190" w:rsidP="00686190">
      <w:pPr>
        <w:pStyle w:val="xmsonormal"/>
        <w:shd w:val="clear" w:color="auto" w:fill="FFFFFF"/>
      </w:pPr>
      <w:r>
        <w:rPr>
          <w:rFonts w:ascii="Arial" w:hAnsi="Arial" w:cs="Arial"/>
          <w:color w:val="808080"/>
          <w:sz w:val="18"/>
          <w:szCs w:val="18"/>
        </w:rPr>
        <w:t> </w:t>
      </w:r>
    </w:p>
    <w:p w14:paraId="349F4DD4" w14:textId="7BF7362F" w:rsidR="00686190" w:rsidRDefault="00686190" w:rsidP="00686190">
      <w:pPr>
        <w:pStyle w:val="xmsonormal"/>
        <w:shd w:val="clear" w:color="auto" w:fill="FFFFFF"/>
      </w:pPr>
      <w:r>
        <w:rPr>
          <w:rFonts w:ascii="Arial" w:hAnsi="Arial" w:cs="Arial"/>
          <w:noProof/>
          <w:color w:val="808080"/>
          <w:sz w:val="18"/>
          <w:szCs w:val="18"/>
          <w:lang w:val="en-US"/>
        </w:rPr>
        <w:lastRenderedPageBreak/>
        <w:drawing>
          <wp:inline distT="0" distB="0" distL="0" distR="0" wp14:anchorId="6EDE20E5" wp14:editId="4B64FAD2">
            <wp:extent cx="2514600" cy="1323975"/>
            <wp:effectExtent l="0" t="0" r="0" b="9525"/>
            <wp:docPr id="1" name="Picture 1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2" descr="sign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91B6" w14:textId="77777777" w:rsidR="00686190" w:rsidRDefault="00686190" w:rsidP="00686190">
      <w:pPr>
        <w:pStyle w:val="xmsonormal"/>
        <w:shd w:val="clear" w:color="auto" w:fill="FFFFFF"/>
      </w:pPr>
      <w:r>
        <w:rPr>
          <w:rFonts w:ascii="Arial" w:hAnsi="Arial" w:cs="Arial"/>
          <w:b/>
          <w:bCs/>
          <w:color w:val="808080"/>
          <w:sz w:val="18"/>
          <w:szCs w:val="18"/>
        </w:rPr>
        <w:t> </w:t>
      </w:r>
    </w:p>
    <w:p w14:paraId="78D7C8D5" w14:textId="77777777" w:rsidR="00686190" w:rsidRDefault="00686190" w:rsidP="00686190">
      <w:pPr>
        <w:pStyle w:val="xmsonormal"/>
        <w:shd w:val="clear" w:color="auto" w:fill="FFFFFF"/>
      </w:pPr>
      <w:r>
        <w:rPr>
          <w:rFonts w:ascii="Arial" w:hAnsi="Arial" w:cs="Arial"/>
          <w:b/>
          <w:bCs/>
          <w:color w:val="808080"/>
          <w:sz w:val="18"/>
          <w:szCs w:val="18"/>
        </w:rPr>
        <w:t xml:space="preserve">Market Xcel Data Matrix </w:t>
      </w:r>
      <w:proofErr w:type="spellStart"/>
      <w:r>
        <w:rPr>
          <w:rFonts w:ascii="Arial" w:hAnsi="Arial" w:cs="Arial"/>
          <w:b/>
          <w:bCs/>
          <w:color w:val="808080"/>
          <w:sz w:val="18"/>
          <w:szCs w:val="18"/>
        </w:rPr>
        <w:t>Pvt.</w:t>
      </w:r>
      <w:proofErr w:type="spellEnd"/>
      <w:r>
        <w:rPr>
          <w:rFonts w:ascii="Arial" w:hAnsi="Arial" w:cs="Arial"/>
          <w:b/>
          <w:bCs/>
          <w:color w:val="808080"/>
          <w:sz w:val="18"/>
          <w:szCs w:val="18"/>
        </w:rPr>
        <w:t xml:space="preserve"> Ltd.</w:t>
      </w:r>
    </w:p>
    <w:p w14:paraId="09408BCB" w14:textId="77777777" w:rsidR="00686190" w:rsidRDefault="00686190" w:rsidP="00686190">
      <w:pPr>
        <w:pStyle w:val="xmsonormal"/>
        <w:shd w:val="clear" w:color="auto" w:fill="FFFFFF"/>
      </w:pPr>
      <w:r>
        <w:rPr>
          <w:rFonts w:ascii="Arial" w:hAnsi="Arial" w:cs="Arial"/>
          <w:color w:val="808080"/>
          <w:sz w:val="18"/>
          <w:szCs w:val="18"/>
          <w:lang w:val="en-US"/>
        </w:rPr>
        <w:t>Extension: 551 / Direct Line: +91 11 42343 551 / Mobile: +91 9899765200</w:t>
      </w:r>
    </w:p>
    <w:p w14:paraId="0C3F9A54" w14:textId="77777777" w:rsidR="00686190" w:rsidRDefault="00686190" w:rsidP="00686190">
      <w:pPr>
        <w:jc w:val="center"/>
        <w:rPr>
          <w:rFonts w:eastAsia="Times New Roman"/>
          <w:color w:val="1F497D"/>
          <w:sz w:val="18"/>
          <w:szCs w:val="18"/>
        </w:rPr>
      </w:pPr>
      <w:r>
        <w:rPr>
          <w:rFonts w:eastAsia="Times New Roman"/>
          <w:color w:val="1F497D"/>
          <w:sz w:val="18"/>
          <w:szCs w:val="18"/>
        </w:rPr>
        <w:pict w14:anchorId="5AA0D36C">
          <v:rect id="_x0000_i1034" style="width:468pt;height:.75pt" o:hralign="center" o:hrstd="t" o:hr="t" fillcolor="#a0a0a0" stroked="f"/>
        </w:pict>
      </w:r>
    </w:p>
    <w:p w14:paraId="09C83A43" w14:textId="77777777" w:rsidR="005B1EA7" w:rsidRDefault="005B1EA7"/>
    <w:sectPr w:rsidR="005B1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05F6"/>
    <w:multiLevelType w:val="multilevel"/>
    <w:tmpl w:val="BD3E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77216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90"/>
    <w:rsid w:val="005B1EA7"/>
    <w:rsid w:val="006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1226"/>
  <w15:chartTrackingRefBased/>
  <w15:docId w15:val="{4AD308B4-A4AC-43D1-9C1F-DE3FAD1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90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190"/>
    <w:rPr>
      <w:color w:val="0563C1"/>
      <w:u w:val="single"/>
    </w:rPr>
  </w:style>
  <w:style w:type="paragraph" w:customStyle="1" w:styleId="xmsonormal">
    <w:name w:val="x_msonormal"/>
    <w:basedOn w:val="Normal"/>
    <w:rsid w:val="00686190"/>
  </w:style>
  <w:style w:type="paragraph" w:customStyle="1" w:styleId="xmsolistparagraph">
    <w:name w:val="x_msolistparagraph"/>
    <w:basedOn w:val="Normal"/>
    <w:rsid w:val="006861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ja.sangodkar@syngenta.com" TargetMode="External"/><Relationship Id="rId13" Type="http://schemas.openxmlformats.org/officeDocument/2006/relationships/hyperlink" Target="mailto:anuja.sangodkar@syngenta.com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handana.banerji@market-xcel.com" TargetMode="External"/><Relationship Id="rId12" Type="http://schemas.openxmlformats.org/officeDocument/2006/relationships/hyperlink" Target="mailto:chandana.banerji@market-xcel.com" TargetMode="External"/><Relationship Id="rId17" Type="http://schemas.openxmlformats.org/officeDocument/2006/relationships/image" Target="cid:image014.png@01D942C1.1D6CA10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asenjit@market-xcel.com" TargetMode="External"/><Relationship Id="rId11" Type="http://schemas.openxmlformats.org/officeDocument/2006/relationships/hyperlink" Target="mailto:Manish.Upreti@syngenta.com" TargetMode="External"/><Relationship Id="rId5" Type="http://schemas.openxmlformats.org/officeDocument/2006/relationships/hyperlink" Target="mailto:Manish.Upreti@syngenta.com" TargetMode="External"/><Relationship Id="rId15" Type="http://schemas.openxmlformats.org/officeDocument/2006/relationships/image" Target="cid:image013.png@01D942C1.1D6CA100" TargetMode="External"/><Relationship Id="rId10" Type="http://schemas.openxmlformats.org/officeDocument/2006/relationships/hyperlink" Target="mailto:prasenjit@market-xcel.com" TargetMode="External"/><Relationship Id="rId19" Type="http://schemas.openxmlformats.org/officeDocument/2006/relationships/image" Target="cid:image003.png@01D942C1.1D6CA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AAb9ysg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 Kumar</dc:creator>
  <cp:keywords/>
  <dc:description/>
  <cp:lastModifiedBy>Sumeet Kumar</cp:lastModifiedBy>
  <cp:revision>1</cp:revision>
  <dcterms:created xsi:type="dcterms:W3CDTF">2023-02-17T06:49:00Z</dcterms:created>
  <dcterms:modified xsi:type="dcterms:W3CDTF">2023-02-17T06:49:00Z</dcterms:modified>
</cp:coreProperties>
</file>