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291F" w14:textId="09B36ADC" w:rsidR="00E505ED" w:rsidRDefault="00473F21" w:rsidP="00473F21">
      <w:pPr>
        <w:jc w:val="center"/>
        <w:rPr>
          <w:b/>
          <w:bCs/>
          <w:sz w:val="36"/>
          <w:szCs w:val="36"/>
          <w:u w:val="single"/>
        </w:rPr>
      </w:pPr>
      <w:r w:rsidRPr="00473F21">
        <w:rPr>
          <w:b/>
          <w:bCs/>
          <w:sz w:val="36"/>
          <w:szCs w:val="36"/>
          <w:u w:val="single"/>
        </w:rPr>
        <w:t>Krypton W11</w:t>
      </w:r>
    </w:p>
    <w:p w14:paraId="4637F419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Dear Team,</w:t>
      </w:r>
    </w:p>
    <w:p w14:paraId="6B9C37AC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6310C475" w14:textId="7A6408FE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Hi! Pleasure to share another wave of Krypton </w:t>
      </w:r>
      <w:r>
        <w:rPr>
          <w:rFonts w:ascii="Verdana" w:hAnsi="Verdana"/>
          <w:sz w:val="20"/>
          <w:szCs w:val="20"/>
          <w:lang w:val="en-US"/>
        </w:rPr>
        <w:t>W11</w:t>
      </w:r>
    </w:p>
    <w:p w14:paraId="154DA9D4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5F78DE04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Below are the details as per the Targets -</w:t>
      </w:r>
    </w:p>
    <w:p w14:paraId="3AEA1B8A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422F600A" w14:textId="77777777" w:rsidR="00473F21" w:rsidRPr="00473F21" w:rsidRDefault="00473F21" w:rsidP="00473F21">
      <w:pPr>
        <w:pStyle w:val="ListParagraph"/>
        <w:numPr>
          <w:ilvl w:val="0"/>
          <w:numId w:val="5"/>
        </w:numPr>
        <w:rPr>
          <w:rFonts w:eastAsia="Times New Roman"/>
          <w:b/>
          <w:bCs/>
          <w:lang w:val="en-US"/>
        </w:rPr>
      </w:pPr>
      <w:r w:rsidRPr="00473F21">
        <w:rPr>
          <w:rStyle w:val="Emphasis"/>
          <w:rFonts w:eastAsia="Times New Roman"/>
          <w:b/>
          <w:bCs/>
          <w:color w:val="26282A"/>
        </w:rPr>
        <w:t>Target respondent</w:t>
      </w:r>
      <w:r w:rsidRPr="00473F21">
        <w:rPr>
          <w:rStyle w:val="Emphasis"/>
          <w:rFonts w:eastAsia="Times New Roman"/>
          <w:color w:val="26282A"/>
        </w:rPr>
        <w:t>:</w:t>
      </w:r>
      <w:r w:rsidRPr="00473F21">
        <w:rPr>
          <w:rFonts w:eastAsia="Times New Roman"/>
          <w:color w:val="26282A"/>
        </w:rPr>
        <w:t xml:space="preserve"> </w:t>
      </w:r>
      <w:proofErr w:type="gramStart"/>
      <w:r w:rsidRPr="00473F21">
        <w:rPr>
          <w:rFonts w:eastAsia="Times New Roman"/>
          <w:b/>
          <w:bCs/>
          <w:color w:val="26282A"/>
          <w:highlight w:val="yellow"/>
        </w:rPr>
        <w:t>Paediatricians(</w:t>
      </w:r>
      <w:proofErr w:type="gramEnd"/>
      <w:r w:rsidRPr="00473F21">
        <w:rPr>
          <w:rFonts w:eastAsia="Times New Roman"/>
          <w:b/>
          <w:bCs/>
          <w:color w:val="26282A"/>
          <w:highlight w:val="yellow"/>
        </w:rPr>
        <w:t>IMF)</w:t>
      </w:r>
    </w:p>
    <w:p w14:paraId="2E84307B" w14:textId="73BDC8FF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 xml:space="preserve">Sample size: </w:t>
      </w:r>
      <w:r>
        <w:rPr>
          <w:rStyle w:val="Emphasis"/>
          <w:rFonts w:eastAsia="Times New Roman"/>
          <w:i w:val="0"/>
          <w:iCs w:val="0"/>
          <w:color w:val="26282A"/>
        </w:rPr>
        <w:t>250</w:t>
      </w:r>
    </w:p>
    <w:p w14:paraId="2044B826" w14:textId="77777777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>Database:</w:t>
      </w:r>
      <w:r>
        <w:rPr>
          <w:rFonts w:eastAsia="Times New Roman"/>
          <w:color w:val="26282A"/>
        </w:rPr>
        <w:t xml:space="preserve"> Yes</w:t>
      </w:r>
    </w:p>
    <w:p w14:paraId="07595F00" w14:textId="21392222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i/>
          <w:iCs/>
          <w:u w:val="single"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 xml:space="preserve">Fieldwork duration: 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 xml:space="preserve">Start date 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>1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>.12.202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>2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 xml:space="preserve"> to End date 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>22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 xml:space="preserve"> .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>12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>.202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>2</w:t>
      </w:r>
    </w:p>
    <w:p w14:paraId="0A9E4AA3" w14:textId="77777777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proofErr w:type="gramStart"/>
      <w:r>
        <w:rPr>
          <w:rStyle w:val="Emphasis"/>
          <w:rFonts w:eastAsia="Times New Roman"/>
          <w:b/>
          <w:bCs/>
          <w:color w:val="26282A"/>
        </w:rPr>
        <w:t>LOI :</w:t>
      </w:r>
      <w:proofErr w:type="gramEnd"/>
      <w:r>
        <w:rPr>
          <w:rStyle w:val="Emphasis"/>
          <w:rFonts w:eastAsia="Times New Roman"/>
          <w:b/>
          <w:bCs/>
          <w:color w:val="26282A"/>
        </w:rPr>
        <w:t xml:space="preserve"> </w:t>
      </w:r>
      <w:r>
        <w:rPr>
          <w:rFonts w:eastAsia="Times New Roman"/>
          <w:color w:val="26282A"/>
        </w:rPr>
        <w:t>Up to 45 minutes</w:t>
      </w:r>
    </w:p>
    <w:p w14:paraId="75A1F533" w14:textId="77777777" w:rsidR="00473F21" w:rsidRDefault="00473F21" w:rsidP="00473F21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  <w:rFonts w:eastAsia="Times New Roman"/>
          <w:b/>
          <w:bCs/>
          <w:color w:val="26282A"/>
        </w:rPr>
        <w:t xml:space="preserve">Methodology: </w:t>
      </w:r>
      <w:r>
        <w:rPr>
          <w:rStyle w:val="Emphasis"/>
          <w:rFonts w:eastAsia="Times New Roman"/>
          <w:i w:val="0"/>
          <w:iCs w:val="0"/>
          <w:color w:val="26282A"/>
        </w:rPr>
        <w:t>F2F / Online</w:t>
      </w:r>
    </w:p>
    <w:p w14:paraId="3B91E2AD" w14:textId="0975CB6D" w:rsidR="00473F21" w:rsidRPr="00473F21" w:rsidRDefault="00473F21" w:rsidP="00670505">
      <w:pPr>
        <w:pStyle w:val="ListParagraph"/>
        <w:numPr>
          <w:ilvl w:val="0"/>
          <w:numId w:val="1"/>
        </w:numPr>
        <w:rPr>
          <w:lang w:val="en-US"/>
        </w:rPr>
      </w:pPr>
      <w:r w:rsidRPr="00473F21">
        <w:rPr>
          <w:rStyle w:val="Emphasis"/>
          <w:rFonts w:eastAsia="Times New Roman"/>
          <w:b/>
          <w:bCs/>
          <w:i w:val="0"/>
          <w:iCs w:val="0"/>
          <w:color w:val="26282A"/>
        </w:rPr>
        <w:t xml:space="preserve">Quota: </w:t>
      </w:r>
      <w:r w:rsidRPr="00473F21">
        <w:rPr>
          <w:rStyle w:val="Emphasis"/>
          <w:rFonts w:eastAsia="Times New Roman"/>
          <w:i w:val="0"/>
          <w:iCs w:val="0"/>
          <w:color w:val="26282A"/>
        </w:rPr>
        <w:t>core vs non-core, overlap (both like previous waves)</w:t>
      </w:r>
    </w:p>
    <w:tbl>
      <w:tblPr>
        <w:tblpPr w:leftFromText="180" w:rightFromText="180" w:vertAnchor="text"/>
        <w:tblW w:w="9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440"/>
        <w:gridCol w:w="1350"/>
        <w:gridCol w:w="1530"/>
        <w:gridCol w:w="1571"/>
        <w:gridCol w:w="1892"/>
      </w:tblGrid>
      <w:tr w:rsidR="00473F21" w14:paraId="4F0F0326" w14:textId="77777777" w:rsidTr="00473F21">
        <w:trPr>
          <w:trHeight w:val="20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95F4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CENTERS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81CF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PRIVATE PRACTICE CLINIC + MID-SIZE HOSPITAL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5F00B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PRIVATE TERTIARY CARE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83A0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PRIMARY MATERNAL PRACTICE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82B7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GOVERNMENT TEACHING INSTITUTES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78E67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TOTAL PEDIATRICIANS</w:t>
            </w:r>
          </w:p>
        </w:tc>
      </w:tr>
      <w:tr w:rsidR="00473F21" w14:paraId="15597311" w14:textId="77777777" w:rsidTr="00473F21">
        <w:trPr>
          <w:trHeight w:val="20"/>
        </w:trPr>
        <w:tc>
          <w:tcPr>
            <w:tcW w:w="93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9ADB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METROS</w:t>
            </w:r>
          </w:p>
        </w:tc>
      </w:tr>
      <w:tr w:rsidR="00473F21" w14:paraId="7DD39EDE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00CCC" w14:textId="77777777" w:rsidR="00473F21" w:rsidRDefault="00473F21">
            <w:pPr>
              <w:jc w:val="center"/>
            </w:pPr>
            <w:r>
              <w:rPr>
                <w:color w:val="000000"/>
              </w:rPr>
              <w:t>Mumbai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7BBBC" w14:textId="77777777" w:rsidR="00473F21" w:rsidRDefault="00473F2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FC07" w14:textId="77777777" w:rsidR="00473F21" w:rsidRDefault="00473F2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6857D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BEA73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DEFC0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3F21" w14:paraId="5D2E6F52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2B03F" w14:textId="77777777" w:rsidR="00473F21" w:rsidRDefault="00473F21">
            <w:pPr>
              <w:jc w:val="center"/>
            </w:pPr>
            <w:r>
              <w:rPr>
                <w:color w:val="000000"/>
              </w:rPr>
              <w:t>Delhi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035A1" w14:textId="77777777" w:rsidR="00473F21" w:rsidRDefault="00473F2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4C08" w14:textId="77777777" w:rsidR="00473F21" w:rsidRDefault="00473F2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FDA58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86386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EC167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3F21" w14:paraId="0101FAB9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19400" w14:textId="77777777" w:rsidR="00473F21" w:rsidRDefault="00473F21">
            <w:pPr>
              <w:jc w:val="center"/>
            </w:pPr>
            <w:r>
              <w:rPr>
                <w:color w:val="000000"/>
              </w:rPr>
              <w:t>Chennai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9D76" w14:textId="77777777" w:rsidR="00473F21" w:rsidRDefault="00473F2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B36C" w14:textId="77777777" w:rsidR="00473F21" w:rsidRDefault="00473F2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0244F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D97A8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FE145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3F21" w14:paraId="3D1C82BF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C38D7" w14:textId="77777777" w:rsidR="00473F21" w:rsidRDefault="00473F21">
            <w:pPr>
              <w:jc w:val="center"/>
            </w:pPr>
            <w:r>
              <w:rPr>
                <w:color w:val="000000"/>
              </w:rPr>
              <w:t>Kolkata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5B56" w14:textId="77777777" w:rsidR="00473F21" w:rsidRDefault="00473F2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5BF46" w14:textId="77777777" w:rsidR="00473F21" w:rsidRDefault="00473F2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7896B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8F10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0D55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3F21" w14:paraId="1A8F8023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09F73" w14:textId="77777777" w:rsidR="00473F21" w:rsidRDefault="00473F21">
            <w:pPr>
              <w:jc w:val="center"/>
            </w:pPr>
            <w:r>
              <w:rPr>
                <w:color w:val="000000"/>
              </w:rPr>
              <w:t>Hyderabad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1ABE3" w14:textId="77777777" w:rsidR="00473F21" w:rsidRDefault="00473F2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E447" w14:textId="77777777" w:rsidR="00473F21" w:rsidRDefault="00473F2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5634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4DDA3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77A67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3F21" w14:paraId="55C00B6B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37378" w14:textId="77777777" w:rsidR="00473F21" w:rsidRDefault="00473F21">
            <w:pPr>
              <w:jc w:val="center"/>
            </w:pPr>
            <w:r>
              <w:rPr>
                <w:color w:val="000000"/>
              </w:rPr>
              <w:t>Bangalore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17146" w14:textId="77777777" w:rsidR="00473F21" w:rsidRDefault="00473F2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6A7C" w14:textId="77777777" w:rsidR="00473F21" w:rsidRDefault="00473F2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1200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48D0C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3F9BA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3F21" w14:paraId="0EE05761" w14:textId="77777777" w:rsidTr="00473F21">
        <w:trPr>
          <w:trHeight w:val="20"/>
        </w:trPr>
        <w:tc>
          <w:tcPr>
            <w:tcW w:w="93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E036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NON-METROS</w:t>
            </w:r>
          </w:p>
        </w:tc>
      </w:tr>
      <w:tr w:rsidR="00473F21" w14:paraId="6CD333CC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4DCF5" w14:textId="77777777" w:rsidR="00473F21" w:rsidRDefault="00473F21">
            <w:pPr>
              <w:jc w:val="center"/>
            </w:pPr>
            <w:r>
              <w:rPr>
                <w:color w:val="000000"/>
              </w:rPr>
              <w:t>Lucknow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901A" w14:textId="77777777" w:rsidR="00473F21" w:rsidRDefault="00473F2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FAE8" w14:textId="77777777" w:rsidR="00473F21" w:rsidRDefault="00473F2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F585D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DEFEE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58F2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3F21" w14:paraId="170C7DAE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70AEC" w14:textId="77777777" w:rsidR="00473F21" w:rsidRDefault="00473F21">
            <w:pPr>
              <w:jc w:val="center"/>
            </w:pPr>
            <w:r>
              <w:rPr>
                <w:color w:val="000000"/>
              </w:rPr>
              <w:t>Jaipur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AFCA3" w14:textId="77777777" w:rsidR="00473F21" w:rsidRDefault="00473F21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AF1A1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5CFE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5C42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D9A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73F21" w14:paraId="25C5D790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E42CB" w14:textId="77777777" w:rsidR="00473F21" w:rsidRDefault="00473F21">
            <w:pPr>
              <w:jc w:val="center"/>
            </w:pPr>
            <w:r>
              <w:rPr>
                <w:color w:val="000000"/>
              </w:rPr>
              <w:t>Bhubaneshwar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43A1" w14:textId="77777777" w:rsidR="00473F21" w:rsidRDefault="00473F21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0682F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8DBE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947B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0003C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73F21" w14:paraId="7EB351A2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B7A04" w14:textId="77777777" w:rsidR="00473F21" w:rsidRDefault="00473F21">
            <w:pPr>
              <w:jc w:val="center"/>
            </w:pPr>
            <w:r>
              <w:rPr>
                <w:color w:val="000000"/>
              </w:rPr>
              <w:t>Varanasi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C8F7" w14:textId="77777777" w:rsidR="00473F21" w:rsidRDefault="00473F21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E7994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B1868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40826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86C1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73F21" w14:paraId="63659DA3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FA48B" w14:textId="77777777" w:rsidR="00473F21" w:rsidRDefault="00473F21">
            <w:pPr>
              <w:jc w:val="center"/>
            </w:pPr>
            <w:r>
              <w:rPr>
                <w:color w:val="000000"/>
              </w:rPr>
              <w:t>Patna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84987" w14:textId="77777777" w:rsidR="00473F21" w:rsidRDefault="00473F2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9A280" w14:textId="77777777" w:rsidR="00473F21" w:rsidRDefault="00473F2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BD5E7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CABF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D455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3F21" w14:paraId="1F67FE81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D7179" w14:textId="77777777" w:rsidR="00473F21" w:rsidRDefault="00473F21">
            <w:pPr>
              <w:jc w:val="center"/>
            </w:pPr>
            <w:r>
              <w:rPr>
                <w:color w:val="000000"/>
              </w:rPr>
              <w:t>Siliguri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0114" w14:textId="77777777" w:rsidR="00473F21" w:rsidRDefault="00473F21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1391A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8764F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82B3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5EA3D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73F21" w14:paraId="2EDF8250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B5441" w14:textId="77777777" w:rsidR="00473F21" w:rsidRDefault="00473F21">
            <w:pPr>
              <w:jc w:val="center"/>
            </w:pPr>
            <w:r>
              <w:rPr>
                <w:color w:val="000000"/>
              </w:rPr>
              <w:t>Cochin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C4710" w14:textId="77777777" w:rsidR="00473F21" w:rsidRDefault="00473F21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F79E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5B31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24C5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8555C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73F21" w14:paraId="6F97C461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71360" w14:textId="77777777" w:rsidR="00473F21" w:rsidRDefault="00473F21">
            <w:pPr>
              <w:jc w:val="center"/>
            </w:pPr>
            <w:proofErr w:type="spellStart"/>
            <w:r>
              <w:rPr>
                <w:color w:val="000000"/>
              </w:rPr>
              <w:t>Vijaywada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F1B52" w14:textId="77777777" w:rsidR="00473F21" w:rsidRDefault="00473F21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803A3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05EF5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8F34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DB28E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73F21" w14:paraId="7B81A1FB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5B26D" w14:textId="77777777" w:rsidR="00473F21" w:rsidRDefault="00473F21">
            <w:pPr>
              <w:jc w:val="center"/>
            </w:pPr>
            <w:r>
              <w:rPr>
                <w:color w:val="000000"/>
              </w:rPr>
              <w:lastRenderedPageBreak/>
              <w:t>Guwahati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ADCBB" w14:textId="77777777" w:rsidR="00473F21" w:rsidRDefault="00473F2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2E9AC" w14:textId="77777777" w:rsidR="00473F21" w:rsidRDefault="00473F2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B2927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8374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BB28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3F21" w14:paraId="49BCBDE0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010B9" w14:textId="77777777" w:rsidR="00473F21" w:rsidRDefault="00473F21">
            <w:pPr>
              <w:jc w:val="center"/>
            </w:pPr>
            <w:r>
              <w:rPr>
                <w:color w:val="000000"/>
              </w:rPr>
              <w:t>Coimbatore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4A78" w14:textId="77777777" w:rsidR="00473F21" w:rsidRDefault="00473F2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BBF73" w14:textId="77777777" w:rsidR="00473F21" w:rsidRDefault="00473F2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8129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3C853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0E76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3F21" w14:paraId="6770CD6B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D21B3" w14:textId="77777777" w:rsidR="00473F21" w:rsidRDefault="00473F21">
            <w:pPr>
              <w:jc w:val="center"/>
            </w:pPr>
            <w:r>
              <w:rPr>
                <w:color w:val="000000"/>
              </w:rPr>
              <w:t>Ahmedabad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2BC60" w14:textId="77777777" w:rsidR="00473F21" w:rsidRDefault="00473F2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7B61" w14:textId="77777777" w:rsidR="00473F21" w:rsidRDefault="00473F2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FD2D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5F05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1B16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3F21" w14:paraId="05AD87B3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56513" w14:textId="77777777" w:rsidR="00473F21" w:rsidRDefault="00473F21">
            <w:pPr>
              <w:jc w:val="center"/>
            </w:pPr>
            <w:r>
              <w:rPr>
                <w:color w:val="000000"/>
              </w:rPr>
              <w:t>Pune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76A0" w14:textId="77777777" w:rsidR="00473F21" w:rsidRDefault="00473F21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A12F" w14:textId="77777777" w:rsidR="00473F21" w:rsidRDefault="00473F2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3F5F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FB4D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8002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3F21" w14:paraId="227C215A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B8FA1" w14:textId="77777777" w:rsidR="00473F21" w:rsidRDefault="00473F21">
            <w:pPr>
              <w:jc w:val="center"/>
            </w:pPr>
            <w:r>
              <w:rPr>
                <w:color w:val="000000"/>
              </w:rPr>
              <w:t>Nagpur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1F6C5" w14:textId="77777777" w:rsidR="00473F21" w:rsidRDefault="00473F21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4B0F7" w14:textId="77777777" w:rsidR="00473F21" w:rsidRDefault="00473F2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5E5EC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61AF" w14:textId="77777777" w:rsidR="00473F21" w:rsidRDefault="00473F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2CF9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73F21" w14:paraId="75E630B6" w14:textId="77777777" w:rsidTr="00473F21">
        <w:trPr>
          <w:trHeight w:val="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84BD2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16DC3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ADB4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0A065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F98B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2FB7A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</w:rPr>
              <w:t>250</w:t>
            </w:r>
          </w:p>
        </w:tc>
      </w:tr>
    </w:tbl>
    <w:p w14:paraId="1E4BDC38" w14:textId="5F4C0205" w:rsidR="00473F21" w:rsidRDefault="00473F21" w:rsidP="00473F21">
      <w:pPr>
        <w:rPr>
          <w:lang w:val="en-US"/>
        </w:rPr>
      </w:pPr>
    </w:p>
    <w:p w14:paraId="01F66412" w14:textId="77777777" w:rsidR="00473F21" w:rsidRDefault="00473F21" w:rsidP="00473F21">
      <w:pPr>
        <w:rPr>
          <w:lang w:val="en-US"/>
        </w:rPr>
      </w:pPr>
    </w:p>
    <w:p w14:paraId="66B1EC4C" w14:textId="54A31D77" w:rsidR="00473F21" w:rsidRPr="00473F21" w:rsidRDefault="00473F21" w:rsidP="00473F21">
      <w:pPr>
        <w:pStyle w:val="ListParagraph"/>
        <w:numPr>
          <w:ilvl w:val="0"/>
          <w:numId w:val="4"/>
        </w:numPr>
        <w:rPr>
          <w:rFonts w:eastAsia="Times New Roman"/>
          <w:b/>
          <w:bCs/>
          <w:lang w:val="en-US"/>
        </w:rPr>
      </w:pPr>
      <w:r w:rsidRPr="00473F21">
        <w:rPr>
          <w:rStyle w:val="Emphasis"/>
          <w:rFonts w:eastAsia="Times New Roman"/>
          <w:b/>
          <w:bCs/>
          <w:color w:val="26282A"/>
        </w:rPr>
        <w:t>Target respondent:</w:t>
      </w:r>
      <w:r w:rsidRPr="00473F21">
        <w:rPr>
          <w:rFonts w:eastAsia="Times New Roman"/>
          <w:color w:val="26282A"/>
        </w:rPr>
        <w:t xml:space="preserve"> </w:t>
      </w:r>
      <w:r>
        <w:rPr>
          <w:rFonts w:eastAsia="Times New Roman"/>
          <w:color w:val="26282A"/>
        </w:rPr>
        <w:t xml:space="preserve">Gynaecologists </w:t>
      </w:r>
      <w:r w:rsidRPr="00473F21">
        <w:rPr>
          <w:rFonts w:eastAsia="Times New Roman"/>
          <w:b/>
          <w:bCs/>
          <w:color w:val="26282A"/>
          <w:highlight w:val="yellow"/>
        </w:rPr>
        <w:t>Maternal</w:t>
      </w:r>
    </w:p>
    <w:p w14:paraId="52C31D90" w14:textId="49858E8A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 xml:space="preserve">Sample size: </w:t>
      </w:r>
      <w:r>
        <w:rPr>
          <w:rStyle w:val="Emphasis"/>
          <w:rFonts w:eastAsia="Times New Roman"/>
          <w:i w:val="0"/>
          <w:iCs w:val="0"/>
          <w:color w:val="26282A"/>
        </w:rPr>
        <w:t>150</w:t>
      </w:r>
    </w:p>
    <w:p w14:paraId="2252041E" w14:textId="77777777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>Database:</w:t>
      </w:r>
      <w:r>
        <w:rPr>
          <w:rFonts w:eastAsia="Times New Roman"/>
          <w:color w:val="26282A"/>
        </w:rPr>
        <w:t xml:space="preserve"> Yes</w:t>
      </w:r>
    </w:p>
    <w:p w14:paraId="3F74AE77" w14:textId="63389939" w:rsidR="00473F21" w:rsidRP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i/>
          <w:iCs/>
          <w:u w:val="single"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 xml:space="preserve">Fieldwork duration: 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 xml:space="preserve">Start date 1.12.2022 to End date 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>22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 xml:space="preserve"> .12.2022</w:t>
      </w:r>
    </w:p>
    <w:p w14:paraId="7A55F494" w14:textId="77777777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proofErr w:type="gramStart"/>
      <w:r>
        <w:rPr>
          <w:rStyle w:val="Emphasis"/>
          <w:rFonts w:eastAsia="Times New Roman"/>
          <w:b/>
          <w:bCs/>
          <w:color w:val="26282A"/>
        </w:rPr>
        <w:t>LOI :</w:t>
      </w:r>
      <w:proofErr w:type="gramEnd"/>
      <w:r>
        <w:rPr>
          <w:rStyle w:val="Emphasis"/>
          <w:rFonts w:eastAsia="Times New Roman"/>
          <w:b/>
          <w:bCs/>
          <w:color w:val="26282A"/>
        </w:rPr>
        <w:t xml:space="preserve"> </w:t>
      </w:r>
      <w:r>
        <w:rPr>
          <w:rFonts w:eastAsia="Times New Roman"/>
          <w:color w:val="26282A"/>
        </w:rPr>
        <w:t>Up to 45 minutes</w:t>
      </w:r>
    </w:p>
    <w:p w14:paraId="4E94BA71" w14:textId="77777777" w:rsidR="00473F21" w:rsidRDefault="00473F21" w:rsidP="00473F21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  <w:rFonts w:eastAsia="Times New Roman"/>
          <w:b/>
          <w:bCs/>
          <w:color w:val="26282A"/>
        </w:rPr>
        <w:t xml:space="preserve">Methodology: </w:t>
      </w:r>
      <w:r>
        <w:rPr>
          <w:rStyle w:val="Emphasis"/>
          <w:rFonts w:eastAsia="Times New Roman"/>
          <w:i w:val="0"/>
          <w:iCs w:val="0"/>
          <w:color w:val="26282A"/>
        </w:rPr>
        <w:t>F2F / Online</w:t>
      </w:r>
    </w:p>
    <w:p w14:paraId="255E7ECC" w14:textId="2E9C22CD" w:rsidR="00473F21" w:rsidRPr="00473F21" w:rsidRDefault="00473F21" w:rsidP="00DE7A34">
      <w:pPr>
        <w:pStyle w:val="ListParagraph"/>
        <w:numPr>
          <w:ilvl w:val="0"/>
          <w:numId w:val="1"/>
        </w:numPr>
        <w:rPr>
          <w:lang w:val="en-US"/>
        </w:rPr>
      </w:pPr>
      <w:r w:rsidRPr="00473F21">
        <w:rPr>
          <w:rStyle w:val="Emphasis"/>
          <w:rFonts w:eastAsia="Times New Roman"/>
          <w:b/>
          <w:bCs/>
          <w:i w:val="0"/>
          <w:iCs w:val="0"/>
          <w:color w:val="26282A"/>
        </w:rPr>
        <w:t xml:space="preserve">Quota: </w:t>
      </w:r>
      <w:r w:rsidRPr="00473F21">
        <w:rPr>
          <w:rStyle w:val="Emphasis"/>
          <w:rFonts w:eastAsia="Times New Roman"/>
          <w:i w:val="0"/>
          <w:iCs w:val="0"/>
          <w:color w:val="26282A"/>
        </w:rPr>
        <w:t>core vs non-core, overlap (both like previous waves)</w:t>
      </w:r>
    </w:p>
    <w:tbl>
      <w:tblPr>
        <w:tblW w:w="960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768"/>
        <w:gridCol w:w="1623"/>
        <w:gridCol w:w="1623"/>
        <w:gridCol w:w="1626"/>
        <w:gridCol w:w="1609"/>
      </w:tblGrid>
      <w:tr w:rsidR="00473F21" w14:paraId="55FAE2BD" w14:textId="77777777" w:rsidTr="00473F21">
        <w:trPr>
          <w:trHeight w:val="20"/>
        </w:trPr>
        <w:tc>
          <w:tcPr>
            <w:tcW w:w="1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CD4EE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CENTRES</w:t>
            </w:r>
          </w:p>
        </w:tc>
        <w:tc>
          <w:tcPr>
            <w:tcW w:w="82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188D3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MATERNAL NUTRITION </w:t>
            </w:r>
          </w:p>
        </w:tc>
      </w:tr>
      <w:tr w:rsidR="00473F21" w14:paraId="123A5DD8" w14:textId="77777777" w:rsidTr="00473F2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94F92" w14:textId="77777777" w:rsidR="00473F21" w:rsidRDefault="00473F21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3E85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PRIVATE PRACTICE (HOSPITAL)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7425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MATERNITY HOMES + SOLO PRACTICE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84C9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PRIVATE TERTIARY CARE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E896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GOVERNMENT TEACHING INSTITUTE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ACF7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TOTAL GYNECOLOGISTS</w:t>
            </w:r>
          </w:p>
        </w:tc>
      </w:tr>
      <w:tr w:rsidR="00473F21" w14:paraId="2E9EE703" w14:textId="77777777" w:rsidTr="00473F21">
        <w:trPr>
          <w:trHeight w:val="20"/>
        </w:trPr>
        <w:tc>
          <w:tcPr>
            <w:tcW w:w="79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E056" w14:textId="77777777" w:rsidR="00473F21" w:rsidRDefault="00473F21">
            <w:r>
              <w:rPr>
                <w:b/>
                <w:bCs/>
                <w:color w:val="000000"/>
                <w:sz w:val="20"/>
                <w:szCs w:val="20"/>
              </w:rPr>
              <w:t>METROS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3E46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3F21" w14:paraId="7BCB2F38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210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Mumbai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DEB5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9A33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653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4B1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8AF9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5D33534A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837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Delhi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131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14A2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6955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A01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5AE7A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712C77F8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F16F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Chennai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1272B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89F3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1843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91E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941A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3A343536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34CB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Kolkata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310C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7654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3D77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3F4EB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C16D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0D7953AD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1E7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Hyderabad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F06B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11B0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5D99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A5D9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51F94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72560B10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BE5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Bangalore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19C5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B12B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76E5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1F27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01081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3812AC3D" w14:textId="77777777" w:rsidTr="00473F21">
        <w:trPr>
          <w:trHeight w:val="20"/>
        </w:trPr>
        <w:tc>
          <w:tcPr>
            <w:tcW w:w="96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35BB9" w14:textId="77777777" w:rsidR="00473F21" w:rsidRDefault="00473F21">
            <w:r>
              <w:rPr>
                <w:b/>
                <w:bCs/>
                <w:color w:val="000000"/>
                <w:sz w:val="20"/>
                <w:szCs w:val="20"/>
              </w:rPr>
              <w:t>NON-METROS</w:t>
            </w:r>
          </w:p>
        </w:tc>
      </w:tr>
      <w:tr w:rsidR="00473F21" w14:paraId="05CD09F0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6667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Lucknow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E56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2616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FD8A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8556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B06C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21E474AB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2E27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Patna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7353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6E9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F963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4D8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ADDA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2823D370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C80E3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Vijayawada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96A37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CB37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F2CF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B35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ABBD0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0FB54924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297F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Ahmedabad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BA20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A65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439F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60EA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8849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093B7578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9DC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Agra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C1DF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550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52FFB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97D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2C20F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5180E17D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4307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Jaipur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337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3B5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7F67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3637F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A0C7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666E8510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4CB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Faridabad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7C7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C53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A7D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7F3A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C32F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039AA6C8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B05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Varanasi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11D1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2EF5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55FB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34405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3262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27279CAC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CFD9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Cuttack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F613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128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179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E56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842E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0DEA186E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42A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Ghaziabad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0E83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652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271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D7CD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BDAE9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213AF7F3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EA2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Ludhiana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00B3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DD7E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882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77A4B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B4A37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59E36A7C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6E23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Pune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657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57A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8B8E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AEBE7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09A1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56791F28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00C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Indore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F6AB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DF6E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6B305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A74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1353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1F9A7BB2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D30B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Nagpur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185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106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6261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0E7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9C3D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6D1DB75F" w14:textId="77777777" w:rsidTr="00473F21">
        <w:trPr>
          <w:trHeight w:val="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82399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6671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8F04A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72ECE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92A3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7671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</w:tbl>
    <w:p w14:paraId="1BFD01B5" w14:textId="77777777" w:rsidR="00473F21" w:rsidRDefault="00473F21" w:rsidP="00473F21">
      <w:pPr>
        <w:rPr>
          <w:lang w:val="en-US"/>
        </w:rPr>
      </w:pPr>
    </w:p>
    <w:p w14:paraId="35331FAB" w14:textId="77777777" w:rsidR="00473F21" w:rsidRDefault="00473F21" w:rsidP="00473F21">
      <w:pPr>
        <w:rPr>
          <w:lang w:val="en-US"/>
        </w:rPr>
      </w:pPr>
    </w:p>
    <w:p w14:paraId="0552A882" w14:textId="77777777" w:rsidR="00473F21" w:rsidRPr="00473F21" w:rsidRDefault="00473F21" w:rsidP="00473F21">
      <w:pPr>
        <w:pStyle w:val="ListParagraph"/>
        <w:numPr>
          <w:ilvl w:val="0"/>
          <w:numId w:val="3"/>
        </w:numPr>
        <w:rPr>
          <w:rFonts w:eastAsia="Times New Roman"/>
          <w:b/>
          <w:bCs/>
          <w:lang w:val="en-US"/>
        </w:rPr>
      </w:pPr>
      <w:r w:rsidRPr="00473F21">
        <w:rPr>
          <w:rStyle w:val="Emphasis"/>
          <w:rFonts w:eastAsia="Times New Roman"/>
          <w:b/>
          <w:bCs/>
          <w:color w:val="26282A"/>
        </w:rPr>
        <w:t>Target respondent:</w:t>
      </w:r>
      <w:r w:rsidRPr="00473F21">
        <w:rPr>
          <w:rFonts w:eastAsia="Times New Roman"/>
          <w:color w:val="26282A"/>
        </w:rPr>
        <w:t xml:space="preserve"> </w:t>
      </w:r>
      <w:r w:rsidRPr="00473F21">
        <w:rPr>
          <w:rFonts w:eastAsia="Times New Roman"/>
          <w:b/>
          <w:bCs/>
          <w:color w:val="26282A"/>
          <w:highlight w:val="yellow"/>
        </w:rPr>
        <w:t>GP/CP (</w:t>
      </w:r>
      <w:proofErr w:type="gramStart"/>
      <w:r w:rsidRPr="00473F21">
        <w:rPr>
          <w:rFonts w:eastAsia="Times New Roman"/>
          <w:b/>
          <w:bCs/>
          <w:color w:val="26282A"/>
          <w:highlight w:val="yellow"/>
        </w:rPr>
        <w:t>LSM )</w:t>
      </w:r>
      <w:proofErr w:type="gramEnd"/>
    </w:p>
    <w:p w14:paraId="4F173E58" w14:textId="3D39E48B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 xml:space="preserve">Sample size: </w:t>
      </w:r>
      <w:r>
        <w:rPr>
          <w:rStyle w:val="Emphasis"/>
          <w:rFonts w:eastAsia="Times New Roman"/>
          <w:i w:val="0"/>
          <w:iCs w:val="0"/>
          <w:color w:val="26282A"/>
        </w:rPr>
        <w:t>150</w:t>
      </w:r>
    </w:p>
    <w:p w14:paraId="49BF9BDF" w14:textId="77777777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>Database:</w:t>
      </w:r>
      <w:r>
        <w:rPr>
          <w:rFonts w:eastAsia="Times New Roman"/>
          <w:color w:val="26282A"/>
        </w:rPr>
        <w:t xml:space="preserve"> Yes</w:t>
      </w:r>
    </w:p>
    <w:p w14:paraId="56CB950C" w14:textId="45EA1B37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i/>
          <w:iCs/>
          <w:u w:val="single"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>Fieldwork duration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 xml:space="preserve">:  Start date 1.12.2022 to End date 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>22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 xml:space="preserve"> .12.2022</w:t>
      </w:r>
    </w:p>
    <w:p w14:paraId="5B21E1CC" w14:textId="77777777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proofErr w:type="gramStart"/>
      <w:r>
        <w:rPr>
          <w:rStyle w:val="Emphasis"/>
          <w:rFonts w:eastAsia="Times New Roman"/>
          <w:b/>
          <w:bCs/>
          <w:color w:val="26282A"/>
        </w:rPr>
        <w:t>LOI :</w:t>
      </w:r>
      <w:proofErr w:type="gramEnd"/>
      <w:r>
        <w:rPr>
          <w:rStyle w:val="Emphasis"/>
          <w:rFonts w:eastAsia="Times New Roman"/>
          <w:b/>
          <w:bCs/>
          <w:color w:val="26282A"/>
        </w:rPr>
        <w:t xml:space="preserve"> </w:t>
      </w:r>
      <w:r>
        <w:rPr>
          <w:rFonts w:eastAsia="Times New Roman"/>
          <w:color w:val="26282A"/>
        </w:rPr>
        <w:t>Up to 45 minutes</w:t>
      </w:r>
    </w:p>
    <w:p w14:paraId="3DE0334A" w14:textId="77777777" w:rsidR="00473F21" w:rsidRDefault="00473F21" w:rsidP="00473F21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  <w:rFonts w:eastAsia="Times New Roman"/>
          <w:b/>
          <w:bCs/>
          <w:color w:val="26282A"/>
        </w:rPr>
        <w:t xml:space="preserve">Methodology: </w:t>
      </w:r>
      <w:r>
        <w:rPr>
          <w:rStyle w:val="Emphasis"/>
          <w:rFonts w:eastAsia="Times New Roman"/>
          <w:i w:val="0"/>
          <w:iCs w:val="0"/>
          <w:color w:val="26282A"/>
        </w:rPr>
        <w:t>F2F / Online</w:t>
      </w:r>
    </w:p>
    <w:p w14:paraId="4DDD3DF6" w14:textId="0DA1D3FC" w:rsidR="00473F21" w:rsidRPr="00473F21" w:rsidRDefault="00473F21" w:rsidP="0069653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73F21">
        <w:rPr>
          <w:rStyle w:val="Emphasis"/>
          <w:rFonts w:eastAsia="Times New Roman"/>
          <w:b/>
          <w:bCs/>
          <w:i w:val="0"/>
          <w:iCs w:val="0"/>
          <w:color w:val="26282A"/>
        </w:rPr>
        <w:t xml:space="preserve">Quota: </w:t>
      </w:r>
      <w:r w:rsidRPr="00473F21">
        <w:rPr>
          <w:rStyle w:val="Emphasis"/>
          <w:rFonts w:eastAsia="Times New Roman"/>
          <w:i w:val="0"/>
          <w:iCs w:val="0"/>
          <w:color w:val="26282A"/>
        </w:rPr>
        <w:t>core vs non-core, overlap (both like previous waves)</w:t>
      </w:r>
    </w:p>
    <w:tbl>
      <w:tblPr>
        <w:tblW w:w="1008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597"/>
        <w:gridCol w:w="1491"/>
        <w:gridCol w:w="1411"/>
        <w:gridCol w:w="1598"/>
        <w:gridCol w:w="1530"/>
        <w:gridCol w:w="900"/>
      </w:tblGrid>
      <w:tr w:rsidR="00473F21" w14:paraId="4EAF535B" w14:textId="77777777" w:rsidTr="00473F21">
        <w:trPr>
          <w:trHeight w:val="20"/>
        </w:trPr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8810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CENTRES</w:t>
            </w:r>
          </w:p>
        </w:tc>
        <w:tc>
          <w:tcPr>
            <w:tcW w:w="3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DADA5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SPECIALITY</w:t>
            </w:r>
          </w:p>
        </w:tc>
        <w:tc>
          <w:tcPr>
            <w:tcW w:w="45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B8475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PRACTICE TYPE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5D77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473F21" w14:paraId="426D0BE3" w14:textId="77777777" w:rsidTr="00473F2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D9B95" w14:textId="77777777" w:rsidR="00473F21" w:rsidRDefault="00473F21">
            <w:pPr>
              <w:rPr>
                <w:rFonts w:ascii="Calibri" w:hAnsi="Calibri" w:cs="Calibri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7C39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CONSULTING PHYSICIANS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490E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GENERAL</w:t>
            </w:r>
          </w:p>
          <w:p w14:paraId="6857A0AF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PHYSICIANS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C4A7F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PRIVATE PRACTICE CLINIC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9359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PRIVATE MID SIZE HOSP / TERTIARY CARE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936D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GOVERNMENT TEACHING INSTITUTE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38B1F" w14:textId="77777777" w:rsidR="00473F21" w:rsidRDefault="00473F21">
            <w:pPr>
              <w:rPr>
                <w:rFonts w:ascii="Calibri" w:hAnsi="Calibri" w:cs="Calibri"/>
              </w:rPr>
            </w:pPr>
          </w:p>
        </w:tc>
      </w:tr>
      <w:tr w:rsidR="00473F21" w14:paraId="7331F08E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E552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METROS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35D2B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277E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9E3B1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CBC1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56568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02CC3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3F21" w14:paraId="14C7A3DE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66EDF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Mumbai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8417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837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1A9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0037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ECE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2900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27CB0A6C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63E5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Delhi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360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24CF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0C06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6FBB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823A3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01B9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622D81BA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BA09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Chennai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C5BA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FD1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8E9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D68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8B2B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177A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5D45AC3F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B7A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Kolkata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15265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2D1C5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4DC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C12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AC49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9D47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44820C39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C5A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Hyderabad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610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1C7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0A6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9B8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9E4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E207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3D87861D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BACD7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Bangalore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28E8B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4D8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2F90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792F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4A3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52D4B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0320BAD3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0E7A5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NON-METROS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6800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B7A6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0125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B7DE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87CE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C09A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3F21" w14:paraId="74327098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BF34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Lucknow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03D8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5ACB3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39A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3815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30B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6A55B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00ABC31C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65D9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Patna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88A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182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AE8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A3F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580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0251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7DC24DEF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A8F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Vijayawada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FFF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7B6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01B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2373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DB55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A34B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1958F4F2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4B3E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Ahmedabad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7465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519F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39E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E1A3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5E7F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06F42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73F21" w14:paraId="45E9C313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A3B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Agra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2EA5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4C41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2B1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C94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433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C628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70F2A75C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81E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Jaipur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C3D4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78A8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A7706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DF1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E90B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32296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1E341891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709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Faridabad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B6DB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C847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01A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9C79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27B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E641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1F59CD27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F3B0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Varanasi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73C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B3F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DAF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DD7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BD60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DDD26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5507FFE9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1C8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Cuttack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F65D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F68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52B8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DB1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CCCE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FDA3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464EFC1E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17DD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Ghaziabad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5DB15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261A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709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1B1FA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5A6E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BE28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37A28DCD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AE0D7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Ludhiana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7F0F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2BF5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10BF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558CF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ECEB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C68B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351DC4A4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BA0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Pune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8B9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B204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353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8EA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DEE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56C0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31137515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869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Indore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45D7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1340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D22E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D5D3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3D272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D549A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491F6AF0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780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Nagpur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7BE0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4573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11709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67F8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A7BAC" w14:textId="77777777" w:rsidR="00473F21" w:rsidRDefault="00473F2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4282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3F21" w14:paraId="4BA5131C" w14:textId="77777777" w:rsidTr="00473F21">
        <w:trPr>
          <w:trHeight w:val="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60BD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0D8C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9A5C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A7D9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DD03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AA3C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9A16" w14:textId="77777777" w:rsidR="00473F21" w:rsidRDefault="00473F2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</w:tbl>
    <w:p w14:paraId="2B835F2B" w14:textId="69E6CCF6" w:rsidR="00473F21" w:rsidRDefault="00473F21" w:rsidP="00473F21">
      <w:pPr>
        <w:rPr>
          <w:b/>
          <w:bCs/>
          <w:u w:val="single"/>
        </w:rPr>
      </w:pPr>
    </w:p>
    <w:p w14:paraId="5651D920" w14:textId="77777777" w:rsidR="00473F21" w:rsidRDefault="00473F21" w:rsidP="00473F21">
      <w:pPr>
        <w:rPr>
          <w:b/>
          <w:bCs/>
          <w:u w:val="single"/>
        </w:rPr>
      </w:pPr>
    </w:p>
    <w:p w14:paraId="7F32BCAB" w14:textId="637847F6" w:rsidR="00473F21" w:rsidRDefault="00473F21" w:rsidP="00473F21">
      <w:pPr>
        <w:pStyle w:val="ListParagraph"/>
        <w:numPr>
          <w:ilvl w:val="0"/>
          <w:numId w:val="2"/>
        </w:numPr>
      </w:pPr>
      <w:r w:rsidRPr="00473F21">
        <w:rPr>
          <w:b/>
          <w:bCs/>
          <w:highlight w:val="yellow"/>
        </w:rPr>
        <w:t>TODDLER NUTRITION TRACK:</w:t>
      </w:r>
      <w:r>
        <w:t> </w:t>
      </w:r>
    </w:p>
    <w:p w14:paraId="587CE774" w14:textId="77777777" w:rsidR="00473F21" w:rsidRDefault="00473F21" w:rsidP="00473F2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Target respondent:</w:t>
      </w:r>
      <w:r>
        <w:rPr>
          <w:rFonts w:eastAsia="Times New Roman"/>
        </w:rPr>
        <w:t xml:space="preserve"> </w:t>
      </w:r>
      <w:r>
        <w:rPr>
          <w:rFonts w:eastAsia="Times New Roman"/>
          <w:color w:val="26282A"/>
        </w:rPr>
        <w:t>Paediatricians</w:t>
      </w:r>
    </w:p>
    <w:p w14:paraId="14CC0CA5" w14:textId="408B0D55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 xml:space="preserve">Sample size: </w:t>
      </w:r>
      <w:r>
        <w:rPr>
          <w:rStyle w:val="Emphasis"/>
          <w:rFonts w:eastAsia="Times New Roman"/>
          <w:i w:val="0"/>
          <w:iCs w:val="0"/>
          <w:color w:val="26282A"/>
        </w:rPr>
        <w:t>1</w:t>
      </w:r>
      <w:r>
        <w:rPr>
          <w:rStyle w:val="Emphasis"/>
          <w:rFonts w:eastAsia="Times New Roman"/>
          <w:i w:val="0"/>
          <w:iCs w:val="0"/>
          <w:color w:val="26282A"/>
        </w:rPr>
        <w:t>0</w:t>
      </w:r>
      <w:r>
        <w:rPr>
          <w:rStyle w:val="Emphasis"/>
          <w:rFonts w:eastAsia="Times New Roman"/>
          <w:i w:val="0"/>
          <w:iCs w:val="0"/>
          <w:color w:val="26282A"/>
        </w:rPr>
        <w:t>0</w:t>
      </w:r>
    </w:p>
    <w:p w14:paraId="730DE30A" w14:textId="77777777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>Database:</w:t>
      </w:r>
      <w:r>
        <w:rPr>
          <w:rFonts w:eastAsia="Times New Roman"/>
          <w:color w:val="26282A"/>
        </w:rPr>
        <w:t xml:space="preserve"> Yes</w:t>
      </w:r>
    </w:p>
    <w:p w14:paraId="76CBF34F" w14:textId="275FF98F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i/>
          <w:iCs/>
          <w:u w:val="single"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>Fieldwork duration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 xml:space="preserve">:  Start date 1.12.2022 to End date 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>9</w:t>
      </w:r>
      <w:r>
        <w:rPr>
          <w:rStyle w:val="Emphasis"/>
          <w:rFonts w:eastAsia="Times New Roman"/>
          <w:i w:val="0"/>
          <w:iCs w:val="0"/>
          <w:color w:val="26282A"/>
          <w:u w:val="single"/>
        </w:rPr>
        <w:t xml:space="preserve"> .12.2022</w:t>
      </w:r>
    </w:p>
    <w:p w14:paraId="0942277F" w14:textId="17AC1654" w:rsidR="00473F21" w:rsidRDefault="00473F21" w:rsidP="00473F21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r>
        <w:rPr>
          <w:rStyle w:val="Emphasis"/>
          <w:rFonts w:eastAsia="Times New Roman"/>
          <w:b/>
          <w:bCs/>
          <w:color w:val="26282A"/>
        </w:rPr>
        <w:t>LOI:</w:t>
      </w:r>
      <w:r>
        <w:rPr>
          <w:rStyle w:val="Emphasis"/>
          <w:rFonts w:eastAsia="Times New Roman"/>
          <w:b/>
          <w:bCs/>
          <w:color w:val="26282A"/>
        </w:rPr>
        <w:t xml:space="preserve"> </w:t>
      </w:r>
      <w:r>
        <w:rPr>
          <w:rFonts w:eastAsia="Times New Roman"/>
          <w:color w:val="26282A"/>
        </w:rPr>
        <w:t>Up to 45 minutes</w:t>
      </w:r>
    </w:p>
    <w:p w14:paraId="65474388" w14:textId="3833037C" w:rsidR="00473F21" w:rsidRPr="00473F21" w:rsidRDefault="00473F21" w:rsidP="00473F21">
      <w:pPr>
        <w:pStyle w:val="ListParagraph"/>
        <w:numPr>
          <w:ilvl w:val="0"/>
          <w:numId w:val="1"/>
        </w:numPr>
      </w:pPr>
      <w:r>
        <w:rPr>
          <w:rStyle w:val="Emphasis"/>
          <w:rFonts w:eastAsia="Times New Roman"/>
          <w:b/>
          <w:bCs/>
          <w:color w:val="26282A"/>
        </w:rPr>
        <w:t xml:space="preserve">Methodology: </w:t>
      </w:r>
      <w:r>
        <w:rPr>
          <w:rStyle w:val="Emphasis"/>
          <w:rFonts w:eastAsia="Times New Roman"/>
          <w:i w:val="0"/>
          <w:iCs w:val="0"/>
          <w:color w:val="26282A"/>
        </w:rPr>
        <w:t>F2F / Online</w:t>
      </w:r>
    </w:p>
    <w:tbl>
      <w:tblPr>
        <w:tblW w:w="6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</w:tblGrid>
      <w:tr w:rsidR="00473F21" w14:paraId="26EE411C" w14:textId="77777777" w:rsidTr="00473F21">
        <w:trPr>
          <w:trHeight w:val="300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E656F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CENTRES</w:t>
            </w:r>
          </w:p>
        </w:tc>
        <w:tc>
          <w:tcPr>
            <w:tcW w:w="48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3939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TODDLER NUTRITION </w:t>
            </w:r>
          </w:p>
        </w:tc>
      </w:tr>
      <w:tr w:rsidR="00473F21" w14:paraId="05422189" w14:textId="77777777" w:rsidTr="00473F21">
        <w:trPr>
          <w:trHeight w:val="10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49D53" w14:textId="77777777" w:rsidR="00473F21" w:rsidRDefault="00473F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3DEF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PRIVATE PRACTICE CLINIC + MID-SIZE HOSPITAL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8F048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PRIVATE TERTIARY CARE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0119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 PEDIATRICIANS</w:t>
            </w:r>
          </w:p>
        </w:tc>
      </w:tr>
      <w:tr w:rsidR="00473F21" w14:paraId="74597B68" w14:textId="77777777" w:rsidTr="00473F21">
        <w:trPr>
          <w:trHeight w:val="300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D2536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METROS</w:t>
            </w:r>
          </w:p>
        </w:tc>
      </w:tr>
      <w:tr w:rsidR="00473F21" w14:paraId="09415F5F" w14:textId="77777777" w:rsidTr="00473F21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291D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Hyderabad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F967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DC347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52FC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73F21" w14:paraId="1C6168AC" w14:textId="77777777" w:rsidTr="00473F21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4807A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Kolkata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18E4D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12D7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8870B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73F21" w14:paraId="02EB77CA" w14:textId="77777777" w:rsidTr="00473F21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4063" w14:textId="77777777" w:rsidR="00473F21" w:rsidRDefault="00473F2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NON - METROS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7EEC0" w14:textId="77777777" w:rsidR="00473F21" w:rsidRDefault="00473F2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4552" w14:textId="77777777" w:rsidR="00473F21" w:rsidRDefault="00473F2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32126" w14:textId="77777777" w:rsidR="00473F21" w:rsidRDefault="00473F2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3F21" w14:paraId="6B78D03E" w14:textId="77777777" w:rsidTr="00473F21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30B7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Vizag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9607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46834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6EAD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73F21" w14:paraId="49E2785D" w14:textId="77777777" w:rsidTr="00473F21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BBDC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Vijayawada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8989B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0FD4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32797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73F21" w14:paraId="6D2DF48B" w14:textId="77777777" w:rsidTr="00473F21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5D95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Midnapore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2CFC8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9FD66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38C7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73F21" w14:paraId="609D0458" w14:textId="77777777" w:rsidTr="00473F21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78ED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Howrah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ADC76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75D5" w14:textId="77777777" w:rsidR="00473F21" w:rsidRDefault="00473F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D337D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73F21" w14:paraId="6F133565" w14:textId="77777777" w:rsidTr="00473F21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C9E2E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D0801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8D82C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D73E" w14:textId="77777777" w:rsidR="00473F21" w:rsidRDefault="00473F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59D27A00" w14:textId="77777777" w:rsidR="00473F21" w:rsidRPr="00473F21" w:rsidRDefault="00473F21" w:rsidP="00473F21">
      <w:pPr>
        <w:rPr>
          <w:b/>
          <w:bCs/>
          <w:u w:val="single"/>
        </w:rPr>
      </w:pPr>
    </w:p>
    <w:sectPr w:rsidR="00473F21" w:rsidRPr="00473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25"/>
    <w:multiLevelType w:val="hybridMultilevel"/>
    <w:tmpl w:val="D9CE6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376A"/>
    <w:multiLevelType w:val="hybridMultilevel"/>
    <w:tmpl w:val="59E8B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0EFE"/>
    <w:multiLevelType w:val="hybridMultilevel"/>
    <w:tmpl w:val="A6688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82BE2"/>
    <w:multiLevelType w:val="hybridMultilevel"/>
    <w:tmpl w:val="6B3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0702"/>
    <w:multiLevelType w:val="hybridMultilevel"/>
    <w:tmpl w:val="EB826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71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4589856">
    <w:abstractNumId w:val="0"/>
  </w:num>
  <w:num w:numId="3" w16cid:durableId="1044452264">
    <w:abstractNumId w:val="1"/>
  </w:num>
  <w:num w:numId="4" w16cid:durableId="987173070">
    <w:abstractNumId w:val="2"/>
  </w:num>
  <w:num w:numId="5" w16cid:durableId="278992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1"/>
    <w:rsid w:val="00473F21"/>
    <w:rsid w:val="006F7350"/>
    <w:rsid w:val="00D86A98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2C49"/>
  <w15:chartTrackingRefBased/>
  <w15:docId w15:val="{9F080379-F39C-477C-816C-2D432C9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21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473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Shadab Ansari</cp:lastModifiedBy>
  <cp:revision>1</cp:revision>
  <dcterms:created xsi:type="dcterms:W3CDTF">2022-11-24T09:34:00Z</dcterms:created>
  <dcterms:modified xsi:type="dcterms:W3CDTF">2022-11-24T09:45:00Z</dcterms:modified>
</cp:coreProperties>
</file>