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F419" w14:textId="5EFB959F" w:rsidR="00473F21" w:rsidRPr="00A32C97" w:rsidRDefault="00A859A7" w:rsidP="00A32C97">
      <w:pPr>
        <w:jc w:val="center"/>
        <w:rPr>
          <w:rFonts w:ascii="Verdana" w:hAnsi="Verdana"/>
          <w:sz w:val="20"/>
          <w:szCs w:val="20"/>
          <w:lang w:val="en-US"/>
        </w:rPr>
      </w:pPr>
      <w:r w:rsidRPr="00A859A7">
        <w:rPr>
          <w:b/>
          <w:bCs/>
          <w:sz w:val="36"/>
          <w:szCs w:val="36"/>
          <w:u w:val="single"/>
        </w:rPr>
        <w:t xml:space="preserve">Project </w:t>
      </w:r>
      <w:r w:rsidR="00A37227">
        <w:rPr>
          <w:b/>
          <w:bCs/>
          <w:sz w:val="36"/>
          <w:szCs w:val="36"/>
          <w:u w:val="single"/>
        </w:rPr>
        <w:t>Neon</w:t>
      </w:r>
    </w:p>
    <w:p w14:paraId="6B9C37AC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</w:p>
    <w:p w14:paraId="447B3F5A" w14:textId="1D53D009" w:rsidR="00463AAE" w:rsidRDefault="00463AAE" w:rsidP="00463AAE">
      <w:pPr>
        <w:rPr>
          <w:lang w:val="en-US"/>
        </w:rPr>
      </w:pPr>
      <w:r>
        <w:rPr>
          <w:lang w:val="en-US"/>
        </w:rPr>
        <w:t xml:space="preserve">Hi! </w:t>
      </w:r>
      <w:r>
        <w:t>It’s a pleasure to share the early warning note for study “</w:t>
      </w:r>
      <w:r w:rsidR="00A859A7" w:rsidRPr="00A859A7">
        <w:t xml:space="preserve">Project </w:t>
      </w:r>
      <w:r w:rsidR="00A37227">
        <w:t>Neon</w:t>
      </w:r>
      <w:r>
        <w:t>”. This study is Pharma in nature. Kindly refer to below mail and plan the resources accordingly.</w:t>
      </w:r>
    </w:p>
    <w:p w14:paraId="473A3F87" w14:textId="77777777" w:rsidR="00463AAE" w:rsidRDefault="00463AAE" w:rsidP="00463AAE">
      <w:pPr>
        <w:rPr>
          <w:lang w:val="en-US"/>
        </w:rPr>
      </w:pPr>
    </w:p>
    <w:p w14:paraId="20A40419" w14:textId="271FBD9E" w:rsidR="00463AAE" w:rsidRDefault="00463AAE" w:rsidP="00463AA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 xml:space="preserve">Study </w:t>
      </w:r>
      <w:r w:rsidR="009D1E64">
        <w:rPr>
          <w:rFonts w:eastAsia="Times New Roman"/>
          <w:b/>
          <w:bCs/>
          <w:u w:val="single"/>
        </w:rPr>
        <w:t>Details</w:t>
      </w:r>
      <w:r w:rsidR="009D1E64">
        <w:rPr>
          <w:rFonts w:eastAsia="Times New Roman"/>
        </w:rPr>
        <w:t>: -</w:t>
      </w:r>
    </w:p>
    <w:p w14:paraId="4F3DF5B1" w14:textId="77777777" w:rsidR="00463AAE" w:rsidRDefault="00463AAE" w:rsidP="00463AAE">
      <w:pPr>
        <w:rPr>
          <w:lang w:val="en-US"/>
        </w:rPr>
      </w:pPr>
    </w:p>
    <w:p w14:paraId="43EDFA01" w14:textId="77777777" w:rsidR="00A37227" w:rsidRDefault="00A37227" w:rsidP="00A37227">
      <w:r>
        <w:rPr>
          <w:b/>
          <w:bCs/>
          <w:lang w:val="en-US"/>
        </w:rPr>
        <w:t>Objective:</w:t>
      </w:r>
      <w:r>
        <w:rPr>
          <w:lang w:val="en-US"/>
        </w:rPr>
        <w:t xml:space="preserve"> This research will encompass some critical category dynamics for Infant nutrition and brand KPIs </w:t>
      </w:r>
    </w:p>
    <w:p w14:paraId="1B9CDBA5" w14:textId="77777777" w:rsidR="00A37227" w:rsidRDefault="00A37227" w:rsidP="00A3722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  <w:lang w:val="en-US"/>
        </w:rPr>
        <w:t xml:space="preserve">Understand category </w:t>
      </w:r>
      <w:proofErr w:type="gramStart"/>
      <w:r>
        <w:rPr>
          <w:rFonts w:eastAsia="Times New Roman"/>
          <w:b/>
          <w:bCs/>
          <w:lang w:val="en-US"/>
        </w:rPr>
        <w:t>dynamics</w:t>
      </w:r>
      <w:proofErr w:type="gramEnd"/>
    </w:p>
    <w:p w14:paraId="6BA31644" w14:textId="77777777" w:rsidR="00A37227" w:rsidRDefault="00A37227" w:rsidP="00A3722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  <w:lang w:val="en-US"/>
        </w:rPr>
        <w:t xml:space="preserve">Measure and track strength of sales rep relationships and effectiveness of </w:t>
      </w:r>
      <w:proofErr w:type="gramStart"/>
      <w:r>
        <w:rPr>
          <w:rFonts w:eastAsia="Times New Roman"/>
          <w:b/>
          <w:bCs/>
          <w:lang w:val="en-US"/>
        </w:rPr>
        <w:t xml:space="preserve">engagements  </w:t>
      </w:r>
      <w:r>
        <w:rPr>
          <w:rFonts w:eastAsia="Times New Roman"/>
          <w:lang w:val="en-US"/>
        </w:rPr>
        <w:t>(</w:t>
      </w:r>
      <w:proofErr w:type="gramEnd"/>
      <w:r>
        <w:rPr>
          <w:rFonts w:eastAsia="Times New Roman"/>
          <w:lang w:val="en-US"/>
        </w:rPr>
        <w:t>Company level vs competition)</w:t>
      </w:r>
    </w:p>
    <w:p w14:paraId="34E1703E" w14:textId="7A102FD8" w:rsidR="00A37227" w:rsidRPr="00A37227" w:rsidRDefault="00A37227" w:rsidP="00A3722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  <w:lang w:val="en-US"/>
        </w:rPr>
        <w:t xml:space="preserve">Understand brand strength &amp; relevance </w:t>
      </w:r>
      <w:r>
        <w:rPr>
          <w:rFonts w:eastAsia="Times New Roman"/>
          <w:i/>
          <w:iCs/>
          <w:lang w:val="en-US"/>
        </w:rPr>
        <w:t xml:space="preserve">of our brands vs </w:t>
      </w:r>
      <w:proofErr w:type="gramStart"/>
      <w:r>
        <w:rPr>
          <w:rFonts w:eastAsia="Times New Roman"/>
          <w:i/>
          <w:iCs/>
          <w:lang w:val="en-US"/>
        </w:rPr>
        <w:t>competition</w:t>
      </w:r>
      <w:proofErr w:type="gramEnd"/>
    </w:p>
    <w:p w14:paraId="3BDC173F" w14:textId="4D3D974C" w:rsidR="00A37227" w:rsidRDefault="00A37227" w:rsidP="00A37227">
      <w:r>
        <w:rPr>
          <w:b/>
          <w:bCs/>
        </w:rPr>
        <w:t xml:space="preserve">Approach: </w:t>
      </w:r>
      <w:r>
        <w:t xml:space="preserve">Quantitative interviews </w:t>
      </w:r>
    </w:p>
    <w:p w14:paraId="69036B59" w14:textId="0E03E795" w:rsidR="00A37227" w:rsidRDefault="00A37227" w:rsidP="00A37227">
      <w:r>
        <w:t>LOI- 30 to 40 mins</w:t>
      </w:r>
    </w:p>
    <w:p w14:paraId="433A348F" w14:textId="77777777" w:rsidR="00A37227" w:rsidRDefault="00A37227" w:rsidP="00A37227">
      <w:r>
        <w:rPr>
          <w:b/>
          <w:bCs/>
        </w:rPr>
        <w:t>Target profile:</w:t>
      </w:r>
    </w:p>
    <w:p w14:paraId="2AFF3C20" w14:textId="77777777" w:rsidR="00A37227" w:rsidRDefault="00A37227" w:rsidP="00A37227">
      <w:pPr>
        <w:numPr>
          <w:ilvl w:val="1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  <w:lang w:val="en-GB"/>
        </w:rPr>
        <w:t xml:space="preserve">Paediatricians (&gt; 90% of sample) and neonatologists </w:t>
      </w:r>
    </w:p>
    <w:p w14:paraId="1CB259DD" w14:textId="77777777" w:rsidR="00A37227" w:rsidRDefault="00A37227" w:rsidP="00A37227">
      <w:pPr>
        <w:numPr>
          <w:ilvl w:val="1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  <w:lang w:val="en-GB"/>
        </w:rPr>
        <w:t>Mix of practice setting (private clinic, hospital, nursing home etc)</w:t>
      </w:r>
    </w:p>
    <w:p w14:paraId="012E3CA5" w14:textId="77777777" w:rsidR="00A37227" w:rsidRDefault="00A37227" w:rsidP="00A37227">
      <w:pPr>
        <w:numPr>
          <w:ilvl w:val="1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  <w:lang w:val="en-GB"/>
        </w:rPr>
        <w:t xml:space="preserve">3-30 years of practice </w:t>
      </w:r>
    </w:p>
    <w:p w14:paraId="65D932BF" w14:textId="77777777" w:rsidR="00A37227" w:rsidRDefault="00A37227" w:rsidP="00A37227">
      <w:pPr>
        <w:numPr>
          <w:ilvl w:val="1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  <w:lang w:val="en-GB"/>
        </w:rPr>
        <w:t>Should be a recommender of mainstream, premium and super premium brands of Infant Formula.</w:t>
      </w:r>
    </w:p>
    <w:p w14:paraId="587CBB0E" w14:textId="77777777" w:rsidR="00A37227" w:rsidRDefault="00A37227" w:rsidP="00A37227">
      <w:pPr>
        <w:ind w:left="1440"/>
      </w:pPr>
      <w:r>
        <w:t> </w:t>
      </w:r>
    </w:p>
    <w:p w14:paraId="31BD7425" w14:textId="4B476F00" w:rsidR="00A859A7" w:rsidRDefault="00A859A7" w:rsidP="00A859A7">
      <w:pPr>
        <w:rPr>
          <w:b/>
          <w:bCs/>
          <w:lang w:val="en-US"/>
        </w:rPr>
      </w:pPr>
      <w:r>
        <w:rPr>
          <w:b/>
          <w:bCs/>
          <w:lang w:val="en-US"/>
        </w:rPr>
        <w:t>Sample spread:</w:t>
      </w:r>
    </w:p>
    <w:tbl>
      <w:tblPr>
        <w:tblW w:w="7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910"/>
        <w:gridCol w:w="1951"/>
        <w:gridCol w:w="1960"/>
        <w:gridCol w:w="2083"/>
        <w:gridCol w:w="885"/>
      </w:tblGrid>
      <w:tr w:rsidR="00163C74" w14:paraId="6E85C0BA" w14:textId="77777777" w:rsidTr="00163C74">
        <w:trPr>
          <w:trHeight w:val="56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D0862" w14:textId="77777777" w:rsidR="00163C74" w:rsidRDefault="00163C74"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79F4B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Town Class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FEA7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Cities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4108D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Paediatrician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BE0CA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Neonatologist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90FA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Total</w:t>
            </w:r>
          </w:p>
        </w:tc>
      </w:tr>
      <w:tr w:rsidR="00163C74" w14:paraId="4EAAA06C" w14:textId="77777777" w:rsidTr="00163C74">
        <w:trPr>
          <w:trHeight w:val="5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8DCB" w14:textId="77777777" w:rsidR="00163C74" w:rsidRDefault="00163C74">
            <w:pPr>
              <w:jc w:val="center"/>
            </w:pPr>
            <w:r>
              <w:rPr>
                <w:b/>
                <w:bCs/>
                <w:color w:val="000000"/>
              </w:rPr>
              <w:t>NORTH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5FB7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Base 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7C773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Delhi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43B1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0D0FF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E6522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163C74" w14:paraId="1CEE4EF1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91C44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05B0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187E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Lucknow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654E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81868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D3B08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</w:tr>
      <w:tr w:rsidR="00163C74" w14:paraId="54C2E014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72D64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55E3A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C8526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Jaipur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F7D7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CE8D2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818D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163C74" w14:paraId="42B2F146" w14:textId="77777777" w:rsidTr="00163C74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B41A5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243BC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799B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Ludhiana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F283F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B2F5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3214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163C74" w14:paraId="2881FFED" w14:textId="77777777" w:rsidTr="00163C74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ED342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7A19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Tier 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D2DF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Chandigarh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7AEB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57545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0A11F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</w:tr>
      <w:tr w:rsidR="00163C74" w14:paraId="7485549D" w14:textId="77777777" w:rsidTr="00163C74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3DC86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FC7B7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Tier 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D7273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Gorakhpur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C7DBE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0C54E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E0EA9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163C74" w14:paraId="12EC4EB3" w14:textId="77777777" w:rsidTr="00163C74">
        <w:trPr>
          <w:trHeight w:val="52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C088A" w14:textId="77777777" w:rsidR="00163C74" w:rsidRDefault="00163C74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EAST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798F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Base 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46493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Kolkata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33E88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2CD29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6B25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163C74" w14:paraId="3DE6E3A0" w14:textId="77777777" w:rsidTr="00163C74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3DDDB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D035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A5D31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Patna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5F5C5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5FA7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88BF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163C74" w14:paraId="76572AB3" w14:textId="77777777" w:rsidTr="00163C74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73B9A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671EA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CF839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Ranchi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70DC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6CB5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2BDA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163C74" w14:paraId="3E6D5481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E136F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C4D48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Tier 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DB9B0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Guwahati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9A2ED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C4007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35E5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</w:tr>
      <w:tr w:rsidR="00163C74" w14:paraId="6C8A9674" w14:textId="77777777" w:rsidTr="00163C7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FA931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A657D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Tier 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3816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Bhubaneshwar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A65E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4016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60F5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</w:tr>
      <w:tr w:rsidR="00163C74" w14:paraId="72563195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ADF4C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2386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Tier 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0BF5F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Cuttack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A645F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96795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77527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163C74" w14:paraId="649D3F4E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907DA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3799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Tier 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B6BB" w14:textId="77777777" w:rsidR="00163C74" w:rsidRDefault="00163C74">
            <w:pPr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Silliguri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30F15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68BA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8814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163C74" w14:paraId="7F967AD5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27D95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8ACB3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Tier 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61456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Asansol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01C2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3323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5A062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163C74" w14:paraId="35DED6CD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3362A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BB9A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Tier 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F4AF" w14:textId="77777777" w:rsidR="00163C74" w:rsidRDefault="00163C74">
            <w:pPr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Muzzafarpur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5D396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2FEA2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F37DC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163C74" w14:paraId="6B827A45" w14:textId="77777777" w:rsidTr="00163C74">
        <w:trPr>
          <w:trHeight w:val="5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35542" w14:textId="77777777" w:rsidR="00163C74" w:rsidRDefault="00163C74">
            <w:pPr>
              <w:jc w:val="center"/>
            </w:pPr>
            <w:r>
              <w:rPr>
                <w:b/>
                <w:bCs/>
                <w:color w:val="000000"/>
              </w:rPr>
              <w:t>WEST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9632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Base 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F879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Mumbai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8FA9E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763B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B8EE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163C74" w14:paraId="3AE839C7" w14:textId="77777777" w:rsidTr="00163C7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993EB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C52BF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Base 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F41F4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Pune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FBF0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B1F46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8849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163C74" w14:paraId="24236620" w14:textId="77777777" w:rsidTr="00163C7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D584A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F64A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Base 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1B78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Ahmedabad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BB956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0411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2C244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163C74" w14:paraId="1B4744CC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19A2C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898D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B651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Surat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8484D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63A7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DC18F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163C74" w14:paraId="2AC339AF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70248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322A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43CF7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Indore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A30C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302F7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7E18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163C74" w14:paraId="321F6430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8B5AF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EBC82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C170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Raipur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3A30E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320DC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06A6A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163C74" w14:paraId="276B9A14" w14:textId="77777777" w:rsidTr="00163C74">
        <w:trPr>
          <w:trHeight w:val="5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4CB1" w14:textId="77777777" w:rsidR="00163C74" w:rsidRDefault="00163C74">
            <w:pPr>
              <w:jc w:val="center"/>
            </w:pPr>
            <w:r>
              <w:rPr>
                <w:b/>
                <w:bCs/>
                <w:color w:val="000000"/>
              </w:rPr>
              <w:t>SOUTH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2188B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Base 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31E3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Bangalore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A9D72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6D8EE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D1D59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163C74" w14:paraId="47819EED" w14:textId="77777777" w:rsidTr="00163C7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2B453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CC3CC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Base 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3550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Chennai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A0D7D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43C91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45D71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163C74" w14:paraId="2E3E09CE" w14:textId="77777777" w:rsidTr="00163C7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AD2FF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D65DD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Base 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9B856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Hyderabad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880B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EECD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22264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163C74" w14:paraId="1D53F733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AF583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9559E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65C9F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Trivandrum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C31E1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50CB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3D3B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163C74" w14:paraId="28CF6B78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F0F2F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645A2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A1D3D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Kochi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6847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D51B2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3F4B3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163C74" w14:paraId="36CF7D80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A988F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B881C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4BB4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Coimbatore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1EE56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510E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F4AA5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163C74" w14:paraId="7D9C21E3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E5E02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949A5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B0D64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Vizag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95FC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FCA86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58B0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163C74" w14:paraId="7A4D0823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D0C61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0DC72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Metro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6013D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Madurai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7CDE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64B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AD653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163C74" w14:paraId="4E063C3D" w14:textId="77777777" w:rsidTr="00163C7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E2CAF" w14:textId="77777777" w:rsidR="00163C74" w:rsidRDefault="00163C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2D17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Tier 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F740A" w14:textId="77777777" w:rsidR="00163C74" w:rsidRDefault="00163C74">
            <w:pPr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Hubli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95AC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1D302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8C04E" w14:textId="77777777" w:rsidR="00163C74" w:rsidRDefault="00163C74">
            <w:pPr>
              <w:jc w:val="center"/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163C74" w14:paraId="5F0239E9" w14:textId="77777777" w:rsidTr="00163C74">
        <w:trPr>
          <w:trHeight w:val="29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1CA13" w14:textId="77777777" w:rsidR="00163C74" w:rsidRDefault="00163C74">
            <w:r>
              <w:rPr>
                <w:color w:val="000000"/>
              </w:rPr>
              <w:t> 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2138B" w14:textId="77777777" w:rsidR="00163C74" w:rsidRDefault="00163C7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90C4" w14:textId="77777777" w:rsidR="00163C74" w:rsidRDefault="00163C7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1271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27DCE" w14:textId="77777777" w:rsidR="00163C74" w:rsidRDefault="00163C7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11010" w14:textId="77777777" w:rsidR="00163C74" w:rsidRDefault="00163C74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1400</w:t>
            </w:r>
          </w:p>
        </w:tc>
      </w:tr>
    </w:tbl>
    <w:p w14:paraId="6477A201" w14:textId="77777777" w:rsidR="00A37227" w:rsidRDefault="00A37227" w:rsidP="00463AAE">
      <w:pPr>
        <w:rPr>
          <w:b/>
          <w:bCs/>
          <w:u w:val="single"/>
        </w:rPr>
      </w:pPr>
    </w:p>
    <w:p w14:paraId="74F5EDC4" w14:textId="77777777" w:rsidR="00A37227" w:rsidRDefault="00A37227" w:rsidP="00463AAE">
      <w:pPr>
        <w:rPr>
          <w:b/>
          <w:bCs/>
          <w:u w:val="single"/>
        </w:rPr>
      </w:pPr>
    </w:p>
    <w:p w14:paraId="0EDD5B6A" w14:textId="5C8EFFBD" w:rsidR="00463AAE" w:rsidRDefault="00463AAE" w:rsidP="00463AAE">
      <w:r>
        <w:rPr>
          <w:b/>
          <w:bCs/>
          <w:u w:val="single"/>
        </w:rPr>
        <w:t xml:space="preserve">Briefing </w:t>
      </w:r>
      <w:r w:rsidR="009D1E64">
        <w:rPr>
          <w:b/>
          <w:bCs/>
          <w:u w:val="single"/>
        </w:rPr>
        <w:t>Schedule:</w:t>
      </w:r>
      <w:r w:rsidR="009D1E64">
        <w:t xml:space="preserve"> -</w:t>
      </w:r>
      <w:r>
        <w:t xml:space="preserve"> </w:t>
      </w:r>
      <w:r w:rsidR="00123C58">
        <w:rPr>
          <w:b/>
          <w:bCs/>
        </w:rPr>
        <w:t>1</w:t>
      </w:r>
      <w:r w:rsidR="00A37227">
        <w:rPr>
          <w:b/>
          <w:bCs/>
        </w:rPr>
        <w:t>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May 2023 at </w:t>
      </w:r>
      <w:r w:rsidR="00123C58">
        <w:rPr>
          <w:b/>
          <w:bCs/>
        </w:rPr>
        <w:t>2</w:t>
      </w:r>
      <w:r>
        <w:rPr>
          <w:b/>
          <w:bCs/>
        </w:rPr>
        <w:t>:</w:t>
      </w:r>
      <w:r w:rsidR="00A37227">
        <w:rPr>
          <w:b/>
          <w:bCs/>
        </w:rPr>
        <w:t>0</w:t>
      </w:r>
      <w:r>
        <w:rPr>
          <w:b/>
          <w:bCs/>
        </w:rPr>
        <w:t>0</w:t>
      </w:r>
      <w:r w:rsidR="00123C58">
        <w:rPr>
          <w:b/>
          <w:bCs/>
        </w:rPr>
        <w:t xml:space="preserve"> PM</w:t>
      </w:r>
      <w:r>
        <w:rPr>
          <w:b/>
          <w:bCs/>
        </w:rPr>
        <w:t>.</w:t>
      </w:r>
    </w:p>
    <w:p w14:paraId="5D08AA9A" w14:textId="77777777" w:rsidR="00463AAE" w:rsidRDefault="00463AAE" w:rsidP="00463AAE"/>
    <w:p w14:paraId="3085BF85" w14:textId="38511257" w:rsidR="00463AAE" w:rsidRDefault="00463AAE" w:rsidP="00463AAE">
      <w:r>
        <w:rPr>
          <w:b/>
          <w:bCs/>
          <w:u w:val="single"/>
        </w:rPr>
        <w:t xml:space="preserve">Fieldwork </w:t>
      </w:r>
      <w:r w:rsidR="009D1E64">
        <w:rPr>
          <w:b/>
          <w:bCs/>
          <w:u w:val="single"/>
        </w:rPr>
        <w:t>Launch</w:t>
      </w:r>
      <w:r w:rsidR="009D1E64">
        <w:rPr>
          <w:b/>
          <w:bCs/>
        </w:rPr>
        <w:t xml:space="preserve">: </w:t>
      </w:r>
      <w:r>
        <w:t xml:space="preserve">- </w:t>
      </w:r>
      <w:r w:rsidR="00A859A7">
        <w:t>1</w:t>
      </w:r>
      <w:r w:rsidR="00A37227">
        <w:t>9</w:t>
      </w:r>
      <w:r w:rsidRPr="00463AAE">
        <w:rPr>
          <w:vertAlign w:val="superscript"/>
        </w:rPr>
        <w:t>th</w:t>
      </w:r>
      <w:r w:rsidRPr="00463AAE">
        <w:t xml:space="preserve"> May 2023</w:t>
      </w:r>
    </w:p>
    <w:p w14:paraId="16112889" w14:textId="77777777" w:rsidR="00463AAE" w:rsidRDefault="00463AAE" w:rsidP="00463AAE"/>
    <w:p w14:paraId="7E27234F" w14:textId="29D572B9" w:rsidR="00463AAE" w:rsidRDefault="00463AAE" w:rsidP="00463AAE">
      <w:r>
        <w:rPr>
          <w:b/>
          <w:bCs/>
          <w:u w:val="single"/>
        </w:rPr>
        <w:t xml:space="preserve">Fieldwork </w:t>
      </w:r>
      <w:r w:rsidR="009D1E64">
        <w:rPr>
          <w:b/>
          <w:bCs/>
          <w:u w:val="single"/>
        </w:rPr>
        <w:t>Closer</w:t>
      </w:r>
      <w:r w:rsidR="009D1E64">
        <w:rPr>
          <w:b/>
          <w:bCs/>
        </w:rPr>
        <w:t xml:space="preserve">: </w:t>
      </w:r>
      <w:r>
        <w:t xml:space="preserve">- </w:t>
      </w:r>
      <w:r w:rsidR="00163C74">
        <w:t>5</w:t>
      </w:r>
      <w:r w:rsidRPr="00463AAE">
        <w:rPr>
          <w:vertAlign w:val="superscript"/>
        </w:rPr>
        <w:t>th</w:t>
      </w:r>
      <w:r>
        <w:t xml:space="preserve"> </w:t>
      </w:r>
      <w:r w:rsidR="00163C74">
        <w:t>June</w:t>
      </w:r>
      <w:r>
        <w:t xml:space="preserve"> 2023</w:t>
      </w:r>
    </w:p>
    <w:p w14:paraId="2FFF5678" w14:textId="77777777" w:rsidR="009464C1" w:rsidRDefault="009464C1" w:rsidP="009464C1"/>
    <w:p w14:paraId="71A4F8AE" w14:textId="77777777" w:rsidR="009464C1" w:rsidRPr="00FE3446" w:rsidRDefault="009464C1" w:rsidP="009464C1">
      <w:pPr>
        <w:rPr>
          <w:b/>
          <w:bCs/>
          <w:u w:val="single"/>
        </w:rPr>
      </w:pPr>
      <w:r w:rsidRPr="00FE3446">
        <w:rPr>
          <w:b/>
          <w:bCs/>
          <w:highlight w:val="yellow"/>
        </w:rPr>
        <w:t xml:space="preserve">Allot an EIC for the </w:t>
      </w:r>
      <w:r>
        <w:rPr>
          <w:b/>
          <w:bCs/>
          <w:highlight w:val="yellow"/>
        </w:rPr>
        <w:t>fieldwork</w:t>
      </w:r>
      <w:r w:rsidRPr="00FE3446">
        <w:rPr>
          <w:b/>
          <w:bCs/>
          <w:highlight w:val="yellow"/>
        </w:rPr>
        <w:t>.</w:t>
      </w:r>
    </w:p>
    <w:p w14:paraId="6C024AFB" w14:textId="77777777" w:rsidR="009464C1" w:rsidRDefault="009464C1" w:rsidP="009464C1">
      <w:pPr>
        <w:rPr>
          <w:rFonts w:ascii="Verdana" w:hAnsi="Verdana"/>
          <w:sz w:val="20"/>
          <w:szCs w:val="20"/>
          <w:lang w:val="en-US"/>
        </w:rPr>
      </w:pPr>
    </w:p>
    <w:sectPr w:rsidR="00946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25"/>
    <w:multiLevelType w:val="hybridMultilevel"/>
    <w:tmpl w:val="D9CE69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080E"/>
    <w:multiLevelType w:val="multilevel"/>
    <w:tmpl w:val="46E2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A376A"/>
    <w:multiLevelType w:val="hybridMultilevel"/>
    <w:tmpl w:val="59E8B1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0EFE"/>
    <w:multiLevelType w:val="hybridMultilevel"/>
    <w:tmpl w:val="A6688A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33BD3"/>
    <w:multiLevelType w:val="multilevel"/>
    <w:tmpl w:val="A1DA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82BE2"/>
    <w:multiLevelType w:val="hybridMultilevel"/>
    <w:tmpl w:val="6B3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B0702"/>
    <w:multiLevelType w:val="hybridMultilevel"/>
    <w:tmpl w:val="EB8264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A26B4"/>
    <w:multiLevelType w:val="hybridMultilevel"/>
    <w:tmpl w:val="EF52D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7112">
    <w:abstractNumId w:val="5"/>
  </w:num>
  <w:num w:numId="2" w16cid:durableId="1454589856">
    <w:abstractNumId w:val="0"/>
  </w:num>
  <w:num w:numId="3" w16cid:durableId="1044452264">
    <w:abstractNumId w:val="2"/>
  </w:num>
  <w:num w:numId="4" w16cid:durableId="987173070">
    <w:abstractNumId w:val="3"/>
  </w:num>
  <w:num w:numId="5" w16cid:durableId="278992282">
    <w:abstractNumId w:val="6"/>
  </w:num>
  <w:num w:numId="6" w16cid:durableId="1310133649">
    <w:abstractNumId w:val="5"/>
  </w:num>
  <w:num w:numId="7" w16cid:durableId="1057970489">
    <w:abstractNumId w:val="7"/>
  </w:num>
  <w:num w:numId="8" w16cid:durableId="14152000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425727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1"/>
    <w:rsid w:val="00123C58"/>
    <w:rsid w:val="00163C74"/>
    <w:rsid w:val="00463AAE"/>
    <w:rsid w:val="00473F21"/>
    <w:rsid w:val="004C5B53"/>
    <w:rsid w:val="006141B9"/>
    <w:rsid w:val="006F7350"/>
    <w:rsid w:val="009464C1"/>
    <w:rsid w:val="009D1E64"/>
    <w:rsid w:val="00A32C97"/>
    <w:rsid w:val="00A37227"/>
    <w:rsid w:val="00A859A7"/>
    <w:rsid w:val="00B54323"/>
    <w:rsid w:val="00D86A98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2C49"/>
  <w15:chartTrackingRefBased/>
  <w15:docId w15:val="{9F080379-F39C-477C-816C-2D432C9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21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473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Shadab Ansari</cp:lastModifiedBy>
  <cp:revision>11</cp:revision>
  <dcterms:created xsi:type="dcterms:W3CDTF">2022-11-24T09:34:00Z</dcterms:created>
  <dcterms:modified xsi:type="dcterms:W3CDTF">2023-05-18T05:18:00Z</dcterms:modified>
</cp:coreProperties>
</file>