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EBD2" w14:textId="4620926E" w:rsidR="00D41F55" w:rsidRDefault="001F4048">
      <w:r>
        <w:t>This is track study. PO already with Accounts team</w:t>
      </w:r>
    </w:p>
    <w:sectPr w:rsidR="00D41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48"/>
    <w:rsid w:val="001F4048"/>
    <w:rsid w:val="00D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82A2"/>
  <w15:chartTrackingRefBased/>
  <w15:docId w15:val="{9104A065-A1C8-4030-AFD8-CEE830CC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Gautam</dc:creator>
  <cp:keywords/>
  <dc:description/>
  <cp:lastModifiedBy>Deepak Gautam</cp:lastModifiedBy>
  <cp:revision>1</cp:revision>
  <dcterms:created xsi:type="dcterms:W3CDTF">2022-11-11T09:37:00Z</dcterms:created>
  <dcterms:modified xsi:type="dcterms:W3CDTF">2022-11-11T09:38:00Z</dcterms:modified>
</cp:coreProperties>
</file>