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4C0335D6" w:rsidR="00653E94" w:rsidRDefault="00590BA7" w:rsidP="0016066F">
      <w:pPr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Moglix</w:t>
      </w:r>
      <w:proofErr w:type="spellEnd"/>
      <w:r w:rsidR="00E42BC2" w:rsidRPr="00E42BC2">
        <w:rPr>
          <w:b/>
          <w:bCs/>
          <w:sz w:val="40"/>
          <w:szCs w:val="40"/>
          <w:u w:val="single"/>
        </w:rPr>
        <w:t xml:space="preserve"> B2B</w:t>
      </w:r>
      <w:r w:rsidR="00E42BC2">
        <w:rPr>
          <w:b/>
          <w:bCs/>
          <w:sz w:val="40"/>
          <w:szCs w:val="40"/>
          <w:u w:val="single"/>
        </w:rPr>
        <w:t xml:space="preserve"> </w:t>
      </w:r>
      <w:r w:rsidR="00972F38" w:rsidRPr="00972F38">
        <w:rPr>
          <w:b/>
          <w:bCs/>
          <w:sz w:val="40"/>
          <w:szCs w:val="40"/>
          <w:u w:val="single"/>
        </w:rPr>
        <w:t>EWN</w:t>
      </w:r>
    </w:p>
    <w:p w14:paraId="461B1428" w14:textId="17E12584" w:rsidR="00924151" w:rsidRDefault="00972F38" w:rsidP="00972F38">
      <w:r>
        <w:t> </w:t>
      </w:r>
    </w:p>
    <w:p w14:paraId="6AA179AC" w14:textId="489B8A31" w:rsidR="00C660CD" w:rsidRDefault="00C660CD" w:rsidP="00C660CD">
      <w:r>
        <w:rPr>
          <w:b/>
          <w:bCs/>
        </w:rPr>
        <w:t>Sample</w:t>
      </w:r>
      <w:r>
        <w:t xml:space="preserve"> – </w:t>
      </w:r>
    </w:p>
    <w:tbl>
      <w:tblPr>
        <w:tblW w:w="9192" w:type="dxa"/>
        <w:tblLook w:val="04A0" w:firstRow="1" w:lastRow="0" w:firstColumn="1" w:lastColumn="0" w:noHBand="0" w:noVBand="1"/>
      </w:tblPr>
      <w:tblGrid>
        <w:gridCol w:w="1793"/>
        <w:gridCol w:w="5120"/>
        <w:gridCol w:w="2279"/>
      </w:tblGrid>
      <w:tr w:rsidR="00924151" w:rsidRPr="00924151" w14:paraId="459668E2" w14:textId="77777777" w:rsidTr="00924151">
        <w:trPr>
          <w:trHeight w:val="338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AC4B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9603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FW centres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9F9F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Sample Size</w:t>
            </w:r>
          </w:p>
        </w:tc>
      </w:tr>
      <w:tr w:rsidR="00924151" w:rsidRPr="00924151" w14:paraId="1CFD8B6C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82F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0D0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Delhi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79B8" w14:textId="77777777" w:rsidR="00924151" w:rsidRPr="00924151" w:rsidRDefault="00924151" w:rsidP="00924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924151" w:rsidRPr="00924151" w14:paraId="1ED3101A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603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D76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5CF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1CC7D8E0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7AE8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D85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Ludhiana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6FEF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A6CBA4F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D3E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2109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22C5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1C5FD9B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5054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6203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Mumbai 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EC91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490682A7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F342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FD8B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Ahmedabad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9C424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24F1A93F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17F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034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Kolkata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646AA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7C0680AE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A648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148A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Hyderabad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B9B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018EEBCE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9B35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0DC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7199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6A57636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DC8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1F9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8C7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4937B0E3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CF75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8D2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D0BD" w14:textId="77777777" w:rsidR="00924151" w:rsidRPr="00924151" w:rsidRDefault="00924151" w:rsidP="00924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</w:tr>
    </w:tbl>
    <w:p w14:paraId="3AF660F5" w14:textId="77777777" w:rsidR="00134688" w:rsidRDefault="00134688" w:rsidP="00C660CD">
      <w:pPr>
        <w:rPr>
          <w:b/>
          <w:bCs/>
        </w:rPr>
      </w:pPr>
    </w:p>
    <w:p w14:paraId="4FC5B2D8" w14:textId="29444421" w:rsidR="00C660CD" w:rsidRDefault="00C660CD" w:rsidP="00C660CD">
      <w:r>
        <w:rPr>
          <w:b/>
          <w:bCs/>
        </w:rPr>
        <w:t>Methodology</w:t>
      </w:r>
      <w:r>
        <w:t xml:space="preserve"> – Qualitative – </w:t>
      </w:r>
      <w:r w:rsidR="0044546F">
        <w:t>IDIs</w:t>
      </w:r>
      <w:r>
        <w:t xml:space="preserve"> </w:t>
      </w:r>
    </w:p>
    <w:p w14:paraId="1B0AC150" w14:textId="1793D5EF" w:rsidR="0044546F" w:rsidRDefault="00E42BC2" w:rsidP="0044546F">
      <w:pPr>
        <w:rPr>
          <w:rFonts w:eastAsia="Times New Roman"/>
        </w:rPr>
      </w:pPr>
      <w:r>
        <w:rPr>
          <w:rFonts w:eastAsia="Times New Roman"/>
          <w:b/>
          <w:bCs/>
        </w:rPr>
        <w:t>Geography</w:t>
      </w:r>
      <w:r>
        <w:rPr>
          <w:rFonts w:eastAsia="Times New Roman"/>
        </w:rPr>
        <w:t xml:space="preserve"> – Pan-India</w:t>
      </w:r>
    </w:p>
    <w:p w14:paraId="43D80CDB" w14:textId="3E7A709A" w:rsidR="00E42BC2" w:rsidRDefault="00E42BC2" w:rsidP="0044546F">
      <w:r>
        <w:rPr>
          <w:rStyle w:val="Strong"/>
        </w:rPr>
        <w:t>Sample Size</w:t>
      </w:r>
      <w:r>
        <w:t xml:space="preserve"> – </w:t>
      </w:r>
      <w:r w:rsidR="00590BA7">
        <w:t xml:space="preserve">5 </w:t>
      </w:r>
      <w:r>
        <w:t>(Qualitative)</w:t>
      </w:r>
    </w:p>
    <w:p w14:paraId="61DC5EC0" w14:textId="70272578" w:rsidR="00BF1016" w:rsidRDefault="00BF1016" w:rsidP="00BF1016">
      <w:pPr>
        <w:rPr>
          <w:rStyle w:val="ui-provider"/>
          <w:lang w:val="en-US"/>
        </w:rPr>
      </w:pPr>
      <w:r w:rsidRPr="00BF1016">
        <w:rPr>
          <w:b/>
          <w:bCs/>
        </w:rPr>
        <w:t>Designation Required</w:t>
      </w:r>
      <w:r>
        <w:t xml:space="preserve"> - </w:t>
      </w:r>
      <w:r>
        <w:rPr>
          <w:rStyle w:val="ui-provider"/>
          <w:lang w:val="en-US"/>
        </w:rPr>
        <w:t>National sales head / National channel manager.</w:t>
      </w:r>
    </w:p>
    <w:p w14:paraId="5AF56D20" w14:textId="77777777" w:rsidR="00924151" w:rsidRDefault="00924151" w:rsidP="00BF1016">
      <w:pPr>
        <w:rPr>
          <w:rStyle w:val="ui-provider"/>
          <w:lang w:val="en-US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2263"/>
        <w:gridCol w:w="2475"/>
        <w:gridCol w:w="4493"/>
      </w:tblGrid>
      <w:tr w:rsidR="00BF1016" w:rsidRPr="00BF1016" w14:paraId="3B9E76E9" w14:textId="77777777" w:rsidTr="00BF1016">
        <w:trPr>
          <w:trHeight w:val="10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0EC2EA6B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Enterprises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66A7C04B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Suppliers (OEM and distributor focussed)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4C88EAA4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Designation of respondents</w:t>
            </w:r>
          </w:p>
        </w:tc>
      </w:tr>
      <w:tr w:rsidR="00BF1016" w:rsidRPr="00BF1016" w14:paraId="4D3572F4" w14:textId="77777777" w:rsidTr="00BF1016">
        <w:trPr>
          <w:trHeight w:val="3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A09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Large / international OEMs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63F3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1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4F7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Sales head, National sales, marketing head, channel sales manager</w:t>
            </w:r>
          </w:p>
        </w:tc>
      </w:tr>
    </w:tbl>
    <w:p w14:paraId="1A4C32DE" w14:textId="77777777" w:rsidR="00BF1016" w:rsidRDefault="00BF1016" w:rsidP="00BF1016">
      <w:pPr>
        <w:rPr>
          <w:lang w:val="en-US"/>
        </w:rPr>
      </w:pPr>
    </w:p>
    <w:tbl>
      <w:tblPr>
        <w:tblW w:w="9282" w:type="dxa"/>
        <w:tblLook w:val="04A0" w:firstRow="1" w:lastRow="0" w:firstColumn="1" w:lastColumn="0" w:noHBand="0" w:noVBand="1"/>
      </w:tblPr>
      <w:tblGrid>
        <w:gridCol w:w="2024"/>
        <w:gridCol w:w="7258"/>
      </w:tblGrid>
      <w:tr w:rsidR="00BF1016" w:rsidRPr="00BF1016" w14:paraId="519DCE56" w14:textId="77777777" w:rsidTr="00BF1016">
        <w:trPr>
          <w:trHeight w:val="34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0C65339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Definition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21799D8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Not individuals only enterprises</w:t>
            </w:r>
          </w:p>
        </w:tc>
      </w:tr>
      <w:tr w:rsidR="00BF1016" w:rsidRPr="00BF1016" w14:paraId="3DE32E88" w14:textId="77777777" w:rsidTr="00BF1016">
        <w:trPr>
          <w:trHeight w:val="347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836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Large enterprises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9D6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Annual turnover more than 250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Cr.and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 investment more than INR 50 Cr</w:t>
            </w:r>
          </w:p>
        </w:tc>
      </w:tr>
    </w:tbl>
    <w:p w14:paraId="51085295" w14:textId="77777777" w:rsidR="00BF1016" w:rsidRDefault="00BF1016" w:rsidP="0044546F">
      <w:pPr>
        <w:rPr>
          <w:rFonts w:eastAsia="Times New Roman"/>
        </w:rPr>
      </w:pPr>
    </w:p>
    <w:p w14:paraId="7330BFF3" w14:textId="77777777" w:rsidR="00BF1016" w:rsidRDefault="00BF1016" w:rsidP="0044546F">
      <w:pPr>
        <w:rPr>
          <w:rFonts w:eastAsia="Times New Roman"/>
        </w:rPr>
      </w:pPr>
    </w:p>
    <w:p w14:paraId="40E6DBB4" w14:textId="77777777" w:rsidR="00BF1016" w:rsidRDefault="00BF1016" w:rsidP="0044546F">
      <w:pPr>
        <w:rPr>
          <w:rFonts w:eastAsia="Times New Roman"/>
        </w:rPr>
      </w:pPr>
    </w:p>
    <w:p w14:paraId="4354A113" w14:textId="77777777" w:rsidR="00BF1016" w:rsidRDefault="00BF1016" w:rsidP="0044546F">
      <w:pPr>
        <w:rPr>
          <w:rFonts w:eastAsia="Times New Roman"/>
        </w:rPr>
      </w:pPr>
    </w:p>
    <w:p w14:paraId="7D8D5445" w14:textId="77777777" w:rsidR="00924151" w:rsidRDefault="00924151" w:rsidP="0044546F">
      <w:pPr>
        <w:rPr>
          <w:rFonts w:eastAsia="Times New Roman"/>
        </w:rPr>
      </w:pPr>
    </w:p>
    <w:p w14:paraId="011A905F" w14:textId="77777777" w:rsidR="00924151" w:rsidRDefault="00924151" w:rsidP="0044546F">
      <w:pPr>
        <w:rPr>
          <w:rFonts w:eastAsia="Times New Roman"/>
        </w:rPr>
      </w:pPr>
    </w:p>
    <w:tbl>
      <w:tblPr>
        <w:tblW w:w="9251" w:type="dxa"/>
        <w:tblLook w:val="04A0" w:firstRow="1" w:lastRow="0" w:firstColumn="1" w:lastColumn="0" w:noHBand="0" w:noVBand="1"/>
      </w:tblPr>
      <w:tblGrid>
        <w:gridCol w:w="9251"/>
      </w:tblGrid>
      <w:tr w:rsidR="00BF1016" w:rsidRPr="00BF1016" w14:paraId="3D55D396" w14:textId="77777777" w:rsidTr="00BF1016">
        <w:trPr>
          <w:trHeight w:val="491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65CE7B1C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lastRenderedPageBreak/>
              <w:t>Supplier screener questions-</w:t>
            </w:r>
          </w:p>
        </w:tc>
      </w:tr>
      <w:tr w:rsidR="00BF1016" w:rsidRPr="00BF1016" w14:paraId="29AA455E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958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a. Name of respondent, company, designation, roles &amp; responsibilities</w:t>
            </w:r>
          </w:p>
        </w:tc>
      </w:tr>
      <w:tr w:rsidR="00BF1016" w:rsidRPr="00BF1016" w14:paraId="5984222D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D2C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b) Are you an authorised dealer / local OEM vs Large OEM?</w:t>
            </w:r>
          </w:p>
        </w:tc>
      </w:tr>
      <w:tr w:rsidR="00BF1016" w:rsidRPr="00BF1016" w14:paraId="1049EE34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418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c) Which MRO products do you deal in / manufacture?</w:t>
            </w:r>
          </w:p>
        </w:tc>
      </w:tr>
      <w:tr w:rsidR="00BF1016" w:rsidRPr="00BF1016" w14:paraId="6ED156FF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006D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d) How long have they been working with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?</w:t>
            </w:r>
          </w:p>
        </w:tc>
      </w:tr>
      <w:tr w:rsidR="00BF1016" w:rsidRPr="00BF1016" w14:paraId="4DE5C207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926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e) Are they aware of the terms of trade (margins, credit period, inventory requirement, etc) involved while supplying to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?</w:t>
            </w:r>
          </w:p>
        </w:tc>
      </w:tr>
      <w:tr w:rsidR="00BF1016" w:rsidRPr="00BF1016" w14:paraId="0683E5EF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5DB0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f) Who takes the supply-related decision w.r.t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 in your company?</w:t>
            </w:r>
          </w:p>
        </w:tc>
      </w:tr>
    </w:tbl>
    <w:p w14:paraId="1AACFF2B" w14:textId="77777777" w:rsidR="00E42BC2" w:rsidRDefault="00E42BC2" w:rsidP="00E42BC2">
      <w:pPr>
        <w:shd w:val="clear" w:color="auto" w:fill="FFFFFF"/>
        <w:spacing w:after="0" w:line="240" w:lineRule="auto"/>
        <w:rPr>
          <w:rStyle w:val="contentpasted0"/>
          <w:rFonts w:eastAsia="Times New Roman"/>
          <w:color w:val="242424"/>
        </w:rPr>
      </w:pPr>
    </w:p>
    <w:p w14:paraId="3768ACEA" w14:textId="77777777" w:rsidR="00E42BC2" w:rsidRDefault="00E42BC2" w:rsidP="00E42BC2">
      <w:pPr>
        <w:shd w:val="clear" w:color="auto" w:fill="FFFFFF"/>
        <w:spacing w:after="0" w:line="240" w:lineRule="auto"/>
      </w:pPr>
    </w:p>
    <w:p w14:paraId="5ADFE5AA" w14:textId="1B8B4C99" w:rsidR="00E42BC2" w:rsidRPr="00E42BC2" w:rsidRDefault="00E42BC2" w:rsidP="00E42BC2">
      <w:pPr>
        <w:rPr>
          <w:rFonts w:eastAsia="Times New Roman"/>
        </w:rPr>
      </w:pPr>
      <w:r w:rsidRPr="00E42BC2">
        <w:rPr>
          <w:rFonts w:eastAsia="Times New Roman"/>
          <w:b/>
          <w:bCs/>
        </w:rPr>
        <w:t xml:space="preserve">LOI </w:t>
      </w:r>
      <w:r w:rsidRPr="00E42BC2">
        <w:rPr>
          <w:rFonts w:eastAsia="Times New Roman"/>
        </w:rPr>
        <w:t>– 4</w:t>
      </w:r>
      <w:r w:rsidR="00BF1016">
        <w:rPr>
          <w:rFonts w:eastAsia="Times New Roman"/>
        </w:rPr>
        <w:t>0</w:t>
      </w:r>
      <w:r w:rsidRPr="00E42BC2">
        <w:rPr>
          <w:rFonts w:eastAsia="Times New Roman"/>
        </w:rPr>
        <w:t>min to 60min</w:t>
      </w:r>
    </w:p>
    <w:p w14:paraId="6276378C" w14:textId="77777777" w:rsidR="008608A3" w:rsidRPr="00924151" w:rsidRDefault="008608A3" w:rsidP="008608A3">
      <w:pPr>
        <w:jc w:val="both"/>
        <w:rPr>
          <w:rFonts w:eastAsia="Times New Roman"/>
          <w:b/>
          <w:bCs/>
        </w:rPr>
      </w:pPr>
      <w:r w:rsidRPr="00924151">
        <w:rPr>
          <w:rFonts w:eastAsia="Times New Roman"/>
          <w:b/>
          <w:bCs/>
          <w:highlight w:val="yellow"/>
        </w:rPr>
        <w:t>All the sessions will be done over the client platform like Zoom, MS Team, etc.</w:t>
      </w:r>
    </w:p>
    <w:p w14:paraId="02F9051F" w14:textId="5410E735" w:rsidR="00905E2C" w:rsidRPr="00E42BC2" w:rsidRDefault="00A3136A" w:rsidP="00972F38">
      <w:r w:rsidRPr="00A3136A">
        <w:rPr>
          <w:u w:val="single"/>
        </w:rPr>
        <w:t xml:space="preserve">Briefing </w:t>
      </w:r>
      <w:r w:rsidR="00E42BC2" w:rsidRPr="00A3136A">
        <w:rPr>
          <w:u w:val="single"/>
        </w:rPr>
        <w:t>Schedule</w:t>
      </w:r>
      <w:r w:rsidR="00E42BC2" w:rsidRPr="00A3136A">
        <w:t>: -</w:t>
      </w:r>
      <w:r w:rsidRPr="00A3136A">
        <w:t xml:space="preserve"> </w:t>
      </w:r>
      <w:proofErr w:type="gramStart"/>
      <w:r w:rsidR="00590BA7">
        <w:t>3</w:t>
      </w:r>
      <w:r w:rsidR="00924151">
        <w:t>1</w:t>
      </w:r>
      <w:r w:rsidR="00E42BC2">
        <w:t>th</w:t>
      </w:r>
      <w:proofErr w:type="gramEnd"/>
      <w:r>
        <w:t xml:space="preserve"> </w:t>
      </w:r>
      <w:r w:rsidR="00E42BC2">
        <w:t xml:space="preserve">May </w:t>
      </w:r>
      <w:r>
        <w:t>202</w:t>
      </w:r>
      <w:r w:rsidR="005D3194">
        <w:t>3</w:t>
      </w:r>
    </w:p>
    <w:p w14:paraId="6DF55B3C" w14:textId="6DC2D72C" w:rsidR="00905E2C" w:rsidRPr="00E42BC2" w:rsidRDefault="00A3136A" w:rsidP="00972F38">
      <w:r w:rsidRPr="00A3136A">
        <w:rPr>
          <w:u w:val="single"/>
        </w:rPr>
        <w:t xml:space="preserve">Fieldwork Start </w:t>
      </w:r>
      <w:r w:rsidR="00E42BC2" w:rsidRPr="00A3136A">
        <w:rPr>
          <w:u w:val="single"/>
        </w:rPr>
        <w:t>Date</w:t>
      </w:r>
      <w:r w:rsidR="00E42BC2" w:rsidRPr="00A3136A">
        <w:t>: -</w:t>
      </w:r>
      <w:r w:rsidRPr="00A3136A">
        <w:t xml:space="preserve"> </w:t>
      </w:r>
      <w:r w:rsidR="00590BA7">
        <w:t>1</w:t>
      </w:r>
      <w:r w:rsidR="00590BA7">
        <w:rPr>
          <w:vertAlign w:val="superscript"/>
        </w:rPr>
        <w:t>st</w:t>
      </w:r>
      <w:r>
        <w:t xml:space="preserve"> </w:t>
      </w:r>
      <w:r w:rsidR="00924151">
        <w:t>June</w:t>
      </w:r>
      <w:r>
        <w:t xml:space="preserve"> 202</w:t>
      </w:r>
      <w:r w:rsidR="005D3194">
        <w:t>3</w:t>
      </w:r>
    </w:p>
    <w:p w14:paraId="7E4E7A4C" w14:textId="4A2A422A" w:rsidR="00A3136A" w:rsidRDefault="00A3136A" w:rsidP="00972F38">
      <w:r w:rsidRPr="00A3136A">
        <w:rPr>
          <w:u w:val="single"/>
        </w:rPr>
        <w:t xml:space="preserve">Closure </w:t>
      </w:r>
      <w:r w:rsidR="00E42BC2" w:rsidRPr="00A3136A">
        <w:rPr>
          <w:u w:val="single"/>
        </w:rPr>
        <w:t>Date</w:t>
      </w:r>
      <w:r w:rsidR="00E42BC2">
        <w:t>: -</w:t>
      </w:r>
      <w:r>
        <w:t xml:space="preserve"> </w:t>
      </w:r>
      <w:r w:rsidR="00924151">
        <w:t>8</w:t>
      </w:r>
      <w:r w:rsidR="00E42BC2">
        <w:t>th</w:t>
      </w:r>
      <w:r>
        <w:t xml:space="preserve"> </w:t>
      </w:r>
      <w:r w:rsidR="00E42BC2">
        <w:t>June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Default="00FE3446" w:rsidP="00972F38">
      <w:pPr>
        <w:rPr>
          <w:b/>
          <w:bCs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AF8"/>
    <w:multiLevelType w:val="multilevel"/>
    <w:tmpl w:val="ACD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84E"/>
    <w:multiLevelType w:val="hybridMultilevel"/>
    <w:tmpl w:val="55900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10B7B"/>
    <w:multiLevelType w:val="hybridMultilevel"/>
    <w:tmpl w:val="D5524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F24"/>
    <w:multiLevelType w:val="hybridMultilevel"/>
    <w:tmpl w:val="4F889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88081">
    <w:abstractNumId w:val="3"/>
  </w:num>
  <w:num w:numId="2" w16cid:durableId="1271205712">
    <w:abstractNumId w:val="1"/>
  </w:num>
  <w:num w:numId="3" w16cid:durableId="495264853">
    <w:abstractNumId w:val="1"/>
  </w:num>
  <w:num w:numId="4" w16cid:durableId="11417252">
    <w:abstractNumId w:val="5"/>
  </w:num>
  <w:num w:numId="5" w16cid:durableId="10240157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241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061767">
    <w:abstractNumId w:val="4"/>
  </w:num>
  <w:num w:numId="8" w16cid:durableId="109008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34688"/>
    <w:rsid w:val="0016066F"/>
    <w:rsid w:val="0044546F"/>
    <w:rsid w:val="00575BB1"/>
    <w:rsid w:val="00590BA7"/>
    <w:rsid w:val="005D3194"/>
    <w:rsid w:val="00653E94"/>
    <w:rsid w:val="006F7350"/>
    <w:rsid w:val="007A3789"/>
    <w:rsid w:val="008608A3"/>
    <w:rsid w:val="00905E2C"/>
    <w:rsid w:val="00924151"/>
    <w:rsid w:val="00972F38"/>
    <w:rsid w:val="00A3136A"/>
    <w:rsid w:val="00AB2375"/>
    <w:rsid w:val="00AF3C36"/>
    <w:rsid w:val="00B84E8F"/>
    <w:rsid w:val="00BE1A8C"/>
    <w:rsid w:val="00BF1016"/>
    <w:rsid w:val="00C660CD"/>
    <w:rsid w:val="00D86A98"/>
    <w:rsid w:val="00E42BC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character" w:customStyle="1" w:styleId="contentpasted0">
    <w:name w:val="contentpasted0"/>
    <w:basedOn w:val="DefaultParagraphFont"/>
    <w:rsid w:val="00E42BC2"/>
  </w:style>
  <w:style w:type="character" w:styleId="Strong">
    <w:name w:val="Strong"/>
    <w:basedOn w:val="DefaultParagraphFont"/>
    <w:uiPriority w:val="22"/>
    <w:qFormat/>
    <w:rsid w:val="00E42BC2"/>
    <w:rPr>
      <w:b/>
      <w:bCs/>
    </w:rPr>
  </w:style>
  <w:style w:type="character" w:customStyle="1" w:styleId="ui-provider">
    <w:name w:val="ui-provider"/>
    <w:basedOn w:val="DefaultParagraphFont"/>
    <w:rsid w:val="00BF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Amit Singh</cp:lastModifiedBy>
  <cp:revision>34</cp:revision>
  <dcterms:created xsi:type="dcterms:W3CDTF">2022-12-19T05:09:00Z</dcterms:created>
  <dcterms:modified xsi:type="dcterms:W3CDTF">2023-05-31T07:05:00Z</dcterms:modified>
</cp:coreProperties>
</file>